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FF352" w14:textId="6437469F" w:rsidR="00F46F9F" w:rsidRPr="00EB3D99" w:rsidRDefault="008D20CF" w:rsidP="00A946EA">
      <w:pPr>
        <w:jc w:val="center"/>
        <w:rPr>
          <w:rFonts w:ascii="Open Sans" w:hAnsi="Open Sans" w:cs="Open Sans"/>
        </w:rPr>
      </w:pPr>
      <w:r>
        <w:rPr>
          <w:rFonts w:ascii="Open Sans" w:hAnsi="Open Sans" w:cs="Open Sans"/>
          <w:noProof/>
          <w:lang w:val="nl-NL" w:eastAsia="nl-NL"/>
        </w:rPr>
        <w:drawing>
          <wp:inline distT="0" distB="0" distL="0" distR="0" wp14:anchorId="7DE1A2DD" wp14:editId="630225C2">
            <wp:extent cx="4671314" cy="249174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4684902" cy="2498988"/>
                    </a:xfrm>
                    <a:prstGeom prst="rect">
                      <a:avLst/>
                    </a:prstGeom>
                  </pic:spPr>
                </pic:pic>
              </a:graphicData>
            </a:graphic>
          </wp:inline>
        </w:drawing>
      </w:r>
    </w:p>
    <w:p w14:paraId="0E1D0551" w14:textId="77777777" w:rsidR="005A38E0" w:rsidRPr="00EB3D99" w:rsidRDefault="005A38E0" w:rsidP="005A38E0">
      <w:pPr>
        <w:rPr>
          <w:rFonts w:ascii="Open Sans" w:hAnsi="Open Sans" w:cs="Open Sans"/>
        </w:rPr>
      </w:pPr>
    </w:p>
    <w:p w14:paraId="7D5F4EFB" w14:textId="73676658" w:rsidR="00AD0A5C" w:rsidRPr="00287873" w:rsidRDefault="00AE540A" w:rsidP="002778CE">
      <w:pPr>
        <w:pStyle w:val="Heading1"/>
        <w:jc w:val="center"/>
        <w:rPr>
          <w:rFonts w:cs="Open Sans"/>
          <w:b w:val="0"/>
          <w:lang w:val="en-GB"/>
        </w:rPr>
      </w:pPr>
      <w:bookmarkStart w:id="0" w:name="_Toc57212353"/>
      <w:r w:rsidRPr="00287873">
        <w:rPr>
          <w:rFonts w:cs="Open Sans"/>
          <w:b w:val="0"/>
          <w:lang w:val="en-GB"/>
        </w:rPr>
        <w:t>APPLICATION FORM STAGE 1</w:t>
      </w:r>
      <w:bookmarkEnd w:id="0"/>
    </w:p>
    <w:p w14:paraId="4F708FC3" w14:textId="1C8EBE8A" w:rsidR="00AD0A5C" w:rsidRPr="00287873" w:rsidRDefault="00AD0A5C">
      <w:pPr>
        <w:rPr>
          <w:rFonts w:ascii="Open Sans" w:hAnsi="Open Sans" w:cs="Open Sans"/>
          <w:lang w:val="en-GB"/>
        </w:rPr>
      </w:pPr>
    </w:p>
    <w:p w14:paraId="78CCBE54" w14:textId="134149C6" w:rsidR="00AD0A5C" w:rsidRPr="00287873" w:rsidRDefault="005A38E0" w:rsidP="00AD0A5C">
      <w:pPr>
        <w:pStyle w:val="TOC1"/>
        <w:tabs>
          <w:tab w:val="right" w:leader="dot" w:pos="9265"/>
        </w:tabs>
        <w:rPr>
          <w:rFonts w:ascii="Open Sans" w:eastAsiaTheme="minorEastAsia" w:hAnsi="Open Sans" w:cs="Open Sans"/>
          <w:smallCaps/>
          <w:noProof/>
          <w:sz w:val="22"/>
          <w:szCs w:val="22"/>
          <w:lang w:val="en-GB" w:eastAsia="fr-BE"/>
        </w:rPr>
      </w:pPr>
      <w:r w:rsidRPr="00EB3D99">
        <w:rPr>
          <w:rFonts w:ascii="Open Sans" w:hAnsi="Open Sans" w:cs="Open Sans"/>
          <w:b w:val="0"/>
          <w:bCs w:val="0"/>
          <w:caps w:val="0"/>
          <w:color w:val="2F5496"/>
        </w:rPr>
        <w:fldChar w:fldCharType="begin"/>
      </w:r>
      <w:r w:rsidRPr="00287873">
        <w:rPr>
          <w:rFonts w:ascii="Open Sans" w:hAnsi="Open Sans" w:cs="Open Sans"/>
          <w:b w:val="0"/>
          <w:bCs w:val="0"/>
          <w:caps w:val="0"/>
          <w:color w:val="2F5496"/>
          <w:lang w:val="en-GB"/>
        </w:rPr>
        <w:instrText xml:space="preserve"> TOC \o "1-6" \h \z \u </w:instrText>
      </w:r>
      <w:r w:rsidRPr="00EB3D99">
        <w:rPr>
          <w:rFonts w:ascii="Open Sans" w:hAnsi="Open Sans" w:cs="Open Sans"/>
          <w:b w:val="0"/>
          <w:bCs w:val="0"/>
          <w:caps w:val="0"/>
          <w:color w:val="2F5496"/>
        </w:rPr>
        <w:fldChar w:fldCharType="separate"/>
      </w:r>
    </w:p>
    <w:p w14:paraId="52657D15" w14:textId="0157B16B" w:rsidR="00A946EA" w:rsidRPr="00287873" w:rsidRDefault="00A946EA">
      <w:pPr>
        <w:pStyle w:val="TOC2"/>
        <w:rPr>
          <w:rFonts w:ascii="Open Sans" w:eastAsiaTheme="minorEastAsia" w:hAnsi="Open Sans" w:cs="Open Sans"/>
          <w:smallCaps w:val="0"/>
          <w:noProof/>
          <w:sz w:val="22"/>
          <w:szCs w:val="22"/>
          <w:lang w:val="en-GB" w:eastAsia="fr-BE"/>
        </w:rPr>
      </w:pPr>
    </w:p>
    <w:p w14:paraId="06391D49" w14:textId="1A7C65A0" w:rsidR="005A38E0" w:rsidRPr="00287873" w:rsidRDefault="005A38E0" w:rsidP="005A38E0">
      <w:pPr>
        <w:rPr>
          <w:rFonts w:ascii="Open Sans" w:hAnsi="Open Sans" w:cs="Open Sans"/>
          <w:lang w:val="en-GB"/>
        </w:rPr>
      </w:pPr>
      <w:r w:rsidRPr="00EB3D99">
        <w:rPr>
          <w:rFonts w:ascii="Open Sans" w:hAnsi="Open Sans" w:cs="Open Sans"/>
          <w:b/>
          <w:bCs/>
          <w:caps/>
          <w:color w:val="2F5496"/>
          <w:sz w:val="20"/>
          <w:szCs w:val="20"/>
        </w:rPr>
        <w:fldChar w:fldCharType="end"/>
      </w:r>
    </w:p>
    <w:p w14:paraId="15B0AF5C" w14:textId="5CB83C69" w:rsidR="005A38E0" w:rsidRPr="00287873" w:rsidRDefault="005A38E0" w:rsidP="005A38E0">
      <w:pPr>
        <w:rPr>
          <w:rFonts w:ascii="Open Sans" w:hAnsi="Open Sans" w:cs="Open Sans"/>
          <w:lang w:val="en-GB"/>
        </w:rPr>
      </w:pPr>
    </w:p>
    <w:p w14:paraId="22F2643C" w14:textId="6ED7FB14" w:rsidR="00AD0A5C" w:rsidRPr="00287873" w:rsidRDefault="00AD0A5C" w:rsidP="005A38E0">
      <w:pPr>
        <w:rPr>
          <w:rFonts w:ascii="Open Sans" w:hAnsi="Open Sans" w:cs="Open Sans"/>
          <w:lang w:val="en-GB"/>
        </w:rPr>
      </w:pPr>
    </w:p>
    <w:p w14:paraId="6EC81DB8" w14:textId="6751F371" w:rsidR="00746034" w:rsidRPr="00287873" w:rsidRDefault="00746034" w:rsidP="005A38E0">
      <w:pPr>
        <w:rPr>
          <w:rFonts w:ascii="Open Sans" w:hAnsi="Open Sans" w:cs="Open Sans"/>
          <w:lang w:val="en-GB"/>
        </w:rPr>
      </w:pPr>
    </w:p>
    <w:p w14:paraId="4DF511B0" w14:textId="4DB46C65" w:rsidR="00746034" w:rsidRPr="00287873" w:rsidRDefault="00746034" w:rsidP="005A38E0">
      <w:pPr>
        <w:rPr>
          <w:rFonts w:ascii="Open Sans" w:hAnsi="Open Sans" w:cs="Open Sans"/>
          <w:lang w:val="en-GB"/>
        </w:rPr>
      </w:pPr>
    </w:p>
    <w:p w14:paraId="1DAF4845" w14:textId="68742FEB" w:rsidR="00746034" w:rsidRPr="00287873" w:rsidRDefault="00746034" w:rsidP="005A38E0">
      <w:pPr>
        <w:rPr>
          <w:rFonts w:ascii="Open Sans" w:hAnsi="Open Sans" w:cs="Open Sans"/>
          <w:lang w:val="en-GB"/>
        </w:rPr>
      </w:pPr>
    </w:p>
    <w:p w14:paraId="4C5F34B2" w14:textId="6110D937" w:rsidR="00746034" w:rsidRPr="00287873" w:rsidRDefault="00746034" w:rsidP="005A38E0">
      <w:pPr>
        <w:rPr>
          <w:rFonts w:ascii="Open Sans" w:hAnsi="Open Sans" w:cs="Open Sans"/>
          <w:lang w:val="en-GB"/>
        </w:rPr>
      </w:pPr>
    </w:p>
    <w:p w14:paraId="2BBEF074" w14:textId="71D33DF5" w:rsidR="00AD0A5C" w:rsidRPr="00287873" w:rsidRDefault="00AD0A5C" w:rsidP="005A38E0">
      <w:pPr>
        <w:rPr>
          <w:rFonts w:ascii="Open Sans" w:hAnsi="Open Sans" w:cs="Open Sans"/>
          <w:lang w:val="en-GB"/>
        </w:rPr>
      </w:pPr>
    </w:p>
    <w:p w14:paraId="4FFCE513" w14:textId="135661D1" w:rsidR="00746034" w:rsidRPr="00287873" w:rsidRDefault="00746034" w:rsidP="005A38E0">
      <w:pPr>
        <w:rPr>
          <w:rFonts w:ascii="Open Sans" w:hAnsi="Open Sans" w:cs="Open Sans"/>
          <w:lang w:val="en-GB"/>
        </w:rPr>
      </w:pPr>
    </w:p>
    <w:p w14:paraId="73F35BF3" w14:textId="2B306609" w:rsidR="002778CE" w:rsidRPr="00287873" w:rsidRDefault="002778CE">
      <w:pPr>
        <w:rPr>
          <w:rFonts w:ascii="Open Sans" w:hAnsi="Open Sans" w:cs="Open Sans"/>
          <w:lang w:val="en-GB"/>
        </w:rPr>
      </w:pPr>
      <w:r w:rsidRPr="00287873">
        <w:rPr>
          <w:rFonts w:ascii="Open Sans" w:hAnsi="Open Sans" w:cs="Open Sans"/>
          <w:lang w:val="en-GB"/>
        </w:rPr>
        <w:br w:type="page"/>
      </w:r>
    </w:p>
    <w:p w14:paraId="4A51D378" w14:textId="0C08E00D" w:rsidR="00AD0A5C" w:rsidRPr="00EB3D99" w:rsidRDefault="00AD0A5C" w:rsidP="002778CE">
      <w:pPr>
        <w:pStyle w:val="Heading1"/>
        <w:rPr>
          <w:rFonts w:cs="Open Sans"/>
          <w:sz w:val="32"/>
          <w:lang w:val="en-GB"/>
        </w:rPr>
      </w:pPr>
      <w:bookmarkStart w:id="1" w:name="_Toc41663049"/>
      <w:r w:rsidRPr="00EB3D99">
        <w:rPr>
          <w:rFonts w:cs="Open Sans"/>
          <w:sz w:val="32"/>
          <w:lang w:val="en-GB"/>
        </w:rPr>
        <w:lastRenderedPageBreak/>
        <w:t>Dear applicant,</w:t>
      </w:r>
    </w:p>
    <w:p w14:paraId="01C7EE71" w14:textId="0F563E2A" w:rsidR="00AD0A5C" w:rsidRPr="00EB3D99" w:rsidRDefault="00AD0A5C" w:rsidP="00746034">
      <w:pPr>
        <w:pStyle w:val="Text"/>
        <w:rPr>
          <w:lang w:val="en-GB"/>
        </w:rPr>
      </w:pPr>
      <w:bookmarkStart w:id="2" w:name="_Toc41663050"/>
      <w:bookmarkEnd w:id="1"/>
      <w:r w:rsidRPr="00EB3D99">
        <w:rPr>
          <w:lang w:val="en-GB"/>
        </w:rPr>
        <w:t>Please fill in this general check list</w:t>
      </w:r>
      <w:r w:rsidR="7FF7160C" w:rsidRPr="00EB3D99">
        <w:rPr>
          <w:lang w:val="en-GB"/>
        </w:rPr>
        <w:t>,</w:t>
      </w:r>
      <w:r w:rsidRPr="00EB3D99">
        <w:rPr>
          <w:lang w:val="en-GB"/>
        </w:rPr>
        <w:t xml:space="preserve"> which forms the first stage of your application for a </w:t>
      </w:r>
      <w:proofErr w:type="spellStart"/>
      <w:r w:rsidRPr="00EB3D99">
        <w:rPr>
          <w:lang w:val="en-GB"/>
        </w:rPr>
        <w:t>ValuSect</w:t>
      </w:r>
      <w:proofErr w:type="spellEnd"/>
      <w:r w:rsidRPr="00EB3D99">
        <w:rPr>
          <w:lang w:val="en-GB"/>
        </w:rPr>
        <w:t xml:space="preserve"> VOUCHER.</w:t>
      </w:r>
    </w:p>
    <w:p w14:paraId="0D589F5E" w14:textId="77777777" w:rsidR="00AD0A5C" w:rsidRPr="00EB3D99" w:rsidRDefault="00AD0A5C" w:rsidP="00A946EA">
      <w:pPr>
        <w:pStyle w:val="Headline4"/>
        <w:rPr>
          <w:rFonts w:ascii="Open Sans" w:eastAsiaTheme="minorHAnsi" w:hAnsi="Open Sans" w:cs="Open Sans"/>
          <w:color w:val="auto"/>
          <w:szCs w:val="22"/>
          <w:lang w:val="en-GB"/>
        </w:rPr>
      </w:pPr>
    </w:p>
    <w:p w14:paraId="3FCF6793" w14:textId="69208EC5" w:rsidR="00AD0A5C" w:rsidRPr="00287873" w:rsidRDefault="00AD0A5C" w:rsidP="00AD0A5C">
      <w:pPr>
        <w:pStyle w:val="Headline4"/>
        <w:rPr>
          <w:rFonts w:ascii="Open Sans" w:hAnsi="Open Sans" w:cs="Open Sans"/>
          <w:lang w:val="en-GB"/>
        </w:rPr>
      </w:pPr>
      <w:bookmarkStart w:id="3" w:name="_Toc57212354"/>
      <w:bookmarkEnd w:id="2"/>
      <w:r w:rsidRPr="00EB3D99">
        <w:rPr>
          <w:rFonts w:ascii="Open Sans" w:hAnsi="Open Sans" w:cs="Open Sans"/>
          <w:lang w:val="en-GB"/>
        </w:rPr>
        <w:t>Contact details</w:t>
      </w:r>
      <w:bookmarkEnd w:id="3"/>
    </w:p>
    <w:p w14:paraId="1A502C0D" w14:textId="77777777" w:rsidR="00AD0A5C" w:rsidRPr="00EB3D99" w:rsidRDefault="00AD0A5C" w:rsidP="00AD0A5C">
      <w:pPr>
        <w:pStyle w:val="Text"/>
        <w:spacing w:line="240" w:lineRule="auto"/>
        <w:rPr>
          <w:lang w:val="en-GB"/>
        </w:rPr>
      </w:pPr>
      <w:r w:rsidRPr="00EB3D99">
        <w:rPr>
          <w:lang w:val="en-GB"/>
        </w:rPr>
        <w:t>Applicant name _________________________________________________________________</w:t>
      </w:r>
    </w:p>
    <w:p w14:paraId="3648F2B7" w14:textId="77777777" w:rsidR="00AD0A5C" w:rsidRPr="00EB3D99" w:rsidRDefault="00AD0A5C" w:rsidP="00AD0A5C">
      <w:pPr>
        <w:pStyle w:val="Text"/>
        <w:spacing w:line="240" w:lineRule="auto"/>
        <w:rPr>
          <w:lang w:val="en-GB"/>
        </w:rPr>
      </w:pPr>
      <w:r w:rsidRPr="00EB3D99">
        <w:rPr>
          <w:lang w:val="en-GB"/>
        </w:rPr>
        <w:t>Postal address ___________________________________________________________________</w:t>
      </w:r>
    </w:p>
    <w:p w14:paraId="7C2A1675" w14:textId="5DABAFDB" w:rsidR="00AD0A5C" w:rsidRPr="00287873" w:rsidRDefault="00AD0A5C" w:rsidP="00AD0A5C">
      <w:pPr>
        <w:pStyle w:val="Text"/>
        <w:spacing w:line="240" w:lineRule="auto"/>
        <w:rPr>
          <w:lang w:val="en-GB"/>
        </w:rPr>
      </w:pPr>
      <w:r w:rsidRPr="00EB3D99">
        <w:rPr>
          <w:lang w:val="en-GB"/>
        </w:rPr>
        <w:t>Country</w:t>
      </w:r>
      <w:r w:rsidRPr="00287873">
        <w:rPr>
          <w:lang w:val="en-GB"/>
        </w:rPr>
        <w:t>_________________________________________________________________________</w:t>
      </w:r>
    </w:p>
    <w:p w14:paraId="10B69F6E" w14:textId="58749962" w:rsidR="00AD0A5C" w:rsidRPr="00287873" w:rsidRDefault="00AD0A5C" w:rsidP="00AD0A5C">
      <w:pPr>
        <w:pStyle w:val="Text"/>
        <w:spacing w:line="240" w:lineRule="auto"/>
        <w:rPr>
          <w:lang w:val="en-GB"/>
        </w:rPr>
      </w:pPr>
      <w:r w:rsidRPr="00EB3D99">
        <w:rPr>
          <w:lang w:val="en-GB"/>
        </w:rPr>
        <w:t xml:space="preserve">City </w:t>
      </w:r>
      <w:r w:rsidRPr="00287873">
        <w:rPr>
          <w:lang w:val="en-GB"/>
        </w:rPr>
        <w:t>____________________________________________________________________________</w:t>
      </w:r>
    </w:p>
    <w:p w14:paraId="7277A717" w14:textId="4B59B520" w:rsidR="00AD0A5C" w:rsidRPr="00EB3D99" w:rsidRDefault="00746034" w:rsidP="00AD0A5C">
      <w:pPr>
        <w:pStyle w:val="Text"/>
        <w:spacing w:line="240" w:lineRule="auto"/>
        <w:rPr>
          <w:lang w:val="en-GB"/>
        </w:rPr>
      </w:pPr>
      <w:r w:rsidRPr="00EB3D99">
        <w:rPr>
          <w:lang w:val="en-GB"/>
        </w:rPr>
        <w:t>E</w:t>
      </w:r>
      <w:r w:rsidR="00AD0A5C" w:rsidRPr="00EB3D99">
        <w:rPr>
          <w:lang w:val="en-GB"/>
        </w:rPr>
        <w:t>-mail__________________________________________________________________________</w:t>
      </w:r>
    </w:p>
    <w:p w14:paraId="73521EAE" w14:textId="4B866B2F" w:rsidR="00AD0A5C" w:rsidRPr="00EB3D99" w:rsidRDefault="00746034" w:rsidP="00AD0A5C">
      <w:pPr>
        <w:pStyle w:val="Text"/>
        <w:spacing w:line="240" w:lineRule="auto"/>
        <w:rPr>
          <w:lang w:val="en-GB"/>
        </w:rPr>
      </w:pPr>
      <w:r w:rsidRPr="00EB3D99">
        <w:rPr>
          <w:lang w:val="en-GB"/>
        </w:rPr>
        <w:t>Phone</w:t>
      </w:r>
      <w:r w:rsidR="00AD0A5C" w:rsidRPr="00EB3D99">
        <w:rPr>
          <w:lang w:val="en-GB"/>
        </w:rPr>
        <w:t>_______________________________________________________________________</w:t>
      </w:r>
    </w:p>
    <w:p w14:paraId="7C702337" w14:textId="77777777" w:rsidR="00AD0A5C" w:rsidRPr="00EB3D99" w:rsidRDefault="00AD0A5C" w:rsidP="00AD0A5C">
      <w:pPr>
        <w:pStyle w:val="Headline4"/>
        <w:rPr>
          <w:rFonts w:ascii="Open Sans" w:hAnsi="Open Sans" w:cs="Open Sans"/>
          <w:lang w:val="en-GB"/>
        </w:rPr>
      </w:pPr>
    </w:p>
    <w:p w14:paraId="306FE6D5" w14:textId="1EE9FFFD" w:rsidR="00AD0A5C" w:rsidRPr="00287873" w:rsidRDefault="00AD0A5C" w:rsidP="00AD0A5C">
      <w:pPr>
        <w:pStyle w:val="Headline4"/>
        <w:rPr>
          <w:rFonts w:ascii="Open Sans" w:hAnsi="Open Sans" w:cs="Open Sans"/>
          <w:lang w:val="en-GB"/>
        </w:rPr>
      </w:pPr>
      <w:bookmarkStart w:id="4" w:name="_Toc57212355"/>
      <w:r w:rsidRPr="00EB3D99">
        <w:rPr>
          <w:rFonts w:ascii="Open Sans" w:hAnsi="Open Sans" w:cs="Open Sans"/>
          <w:lang w:val="en-GB"/>
        </w:rPr>
        <w:t>Co</w:t>
      </w:r>
      <w:r w:rsidRPr="00287873">
        <w:rPr>
          <w:rFonts w:ascii="Open Sans" w:hAnsi="Open Sans" w:cs="Open Sans"/>
          <w:lang w:val="en-GB"/>
        </w:rPr>
        <w:t>mpany</w:t>
      </w:r>
      <w:r w:rsidRPr="00EB3D99">
        <w:rPr>
          <w:rFonts w:ascii="Open Sans" w:hAnsi="Open Sans" w:cs="Open Sans"/>
          <w:lang w:val="en-GB"/>
        </w:rPr>
        <w:t xml:space="preserve"> details</w:t>
      </w:r>
      <w:bookmarkEnd w:id="4"/>
    </w:p>
    <w:p w14:paraId="4FF74954" w14:textId="089E5889" w:rsidR="00AD0A5C" w:rsidRPr="00EB3D99" w:rsidRDefault="00AD0A5C" w:rsidP="00AD0A5C">
      <w:pPr>
        <w:pStyle w:val="Text"/>
        <w:rPr>
          <w:lang w:val="en-GB"/>
        </w:rPr>
      </w:pPr>
      <w:r w:rsidRPr="00EB3D99">
        <w:rPr>
          <w:lang w:val="en-GB"/>
        </w:rPr>
        <w:t xml:space="preserve">Please confirm with a </w:t>
      </w:r>
      <w:r w:rsidR="002778CE" w:rsidRPr="00EB3D99">
        <w:rPr>
          <w:lang w:val="en-GB"/>
        </w:rPr>
        <w:t>cross (X) whether you meet the</w:t>
      </w:r>
      <w:r w:rsidRPr="00EB3D99">
        <w:rPr>
          <w:lang w:val="en-GB"/>
        </w:rPr>
        <w:t xml:space="preserve"> criteria:</w:t>
      </w:r>
    </w:p>
    <w:p w14:paraId="5CC4EE16" w14:textId="35528442" w:rsidR="00AD0A5C" w:rsidRPr="00EB3D99" w:rsidRDefault="00AD0A5C" w:rsidP="00AD0A5C">
      <w:pPr>
        <w:pStyle w:val="Text"/>
        <w:numPr>
          <w:ilvl w:val="0"/>
          <w:numId w:val="6"/>
        </w:numPr>
      </w:pPr>
      <w:r w:rsidRPr="00EB3D99">
        <w:t>You are a</w:t>
      </w:r>
      <w:r w:rsidR="56D19EE8" w:rsidRPr="00EB3D99">
        <w:t>n</w:t>
      </w:r>
      <w:r w:rsidRPr="00EB3D99">
        <w:t xml:space="preserve"> SME</w:t>
      </w:r>
      <w:r w:rsidR="00746034" w:rsidRPr="00EB3D99">
        <w:rPr>
          <w:rStyle w:val="FootnoteReference"/>
        </w:rPr>
        <w:footnoteReference w:id="2"/>
      </w:r>
      <w:r w:rsidRPr="00EB3D99">
        <w:rPr>
          <w:vertAlign w:val="superscript"/>
        </w:rPr>
        <w:t>1</w:t>
      </w:r>
    </w:p>
    <w:p w14:paraId="09EEA247" w14:textId="77777777" w:rsidR="00AD0A5C" w:rsidRPr="008D20CF" w:rsidRDefault="00AD0A5C" w:rsidP="00AD0A5C">
      <w:pPr>
        <w:pStyle w:val="Text"/>
        <w:rPr>
          <w:lang w:val="en-GB"/>
        </w:rPr>
      </w:pPr>
      <w:r w:rsidRPr="008D20CF">
        <w:rPr>
          <w:lang w:val="en-GB"/>
        </w:rPr>
        <w:t xml:space="preserve">Company name: _____________________________________________________________ </w:t>
      </w:r>
    </w:p>
    <w:p w14:paraId="589D4C71" w14:textId="09589E9F" w:rsidR="39DA9339" w:rsidRPr="008D20CF" w:rsidRDefault="39DA9339" w:rsidP="54C2A9B6">
      <w:pPr>
        <w:pStyle w:val="Text"/>
        <w:rPr>
          <w:lang w:val="en-GB"/>
        </w:rPr>
      </w:pPr>
      <w:proofErr w:type="spellStart"/>
      <w:r w:rsidRPr="008D20CF">
        <w:rPr>
          <w:lang w:val="en-GB"/>
        </w:rPr>
        <w:t>Headoffice</w:t>
      </w:r>
      <w:proofErr w:type="spellEnd"/>
      <w:r w:rsidRPr="008D20CF">
        <w:rPr>
          <w:lang w:val="en-GB"/>
        </w:rPr>
        <w:t xml:space="preserve"> located in:__________________________________________________________</w:t>
      </w:r>
    </w:p>
    <w:p w14:paraId="22D440EE" w14:textId="16DD5B03" w:rsidR="00AD0A5C" w:rsidRPr="008D20CF" w:rsidRDefault="00AD0A5C" w:rsidP="00AD0A5C">
      <w:pPr>
        <w:pStyle w:val="Text"/>
        <w:rPr>
          <w:lang w:val="en-GB"/>
        </w:rPr>
      </w:pPr>
      <w:r w:rsidRPr="008D20CF">
        <w:rPr>
          <w:lang w:val="en-GB"/>
        </w:rPr>
        <w:t>Year of formal establishment</w:t>
      </w:r>
      <w:r w:rsidR="058FE8D0" w:rsidRPr="008D20CF">
        <w:rPr>
          <w:lang w:val="en-GB"/>
        </w:rPr>
        <w:t>:</w:t>
      </w:r>
      <w:r w:rsidRPr="008D20CF">
        <w:rPr>
          <w:lang w:val="en-GB"/>
        </w:rPr>
        <w:t xml:space="preserve"> ___________________________________________________</w:t>
      </w:r>
    </w:p>
    <w:p w14:paraId="2A904D61" w14:textId="77777777" w:rsidR="00AD0A5C" w:rsidRPr="008D20CF" w:rsidRDefault="00AD0A5C" w:rsidP="00AD0A5C">
      <w:pPr>
        <w:pStyle w:val="Text"/>
        <w:rPr>
          <w:lang w:val="en-GB"/>
        </w:rPr>
      </w:pPr>
      <w:r w:rsidRPr="008D20CF">
        <w:rPr>
          <w:lang w:val="en-GB"/>
        </w:rPr>
        <w:t>VAT number: ______________________</w:t>
      </w:r>
    </w:p>
    <w:p w14:paraId="64E86292" w14:textId="2FC4E5FB" w:rsidR="00AD0A5C" w:rsidRPr="008D20CF" w:rsidRDefault="00AD0A5C" w:rsidP="00AD0A5C">
      <w:pPr>
        <w:pStyle w:val="Footer"/>
        <w:rPr>
          <w:rFonts w:ascii="Open Sans" w:hAnsi="Open Sans" w:cs="Open Sans"/>
          <w:lang w:val="en-GB"/>
        </w:rPr>
      </w:pPr>
    </w:p>
    <w:p w14:paraId="35A44964" w14:textId="0ACB7C68" w:rsidR="00AD0A5C" w:rsidRPr="00EB3D99" w:rsidRDefault="00AD0A5C" w:rsidP="00AD0A5C">
      <w:pPr>
        <w:pStyle w:val="Footer"/>
        <w:tabs>
          <w:tab w:val="clear" w:pos="4536"/>
          <w:tab w:val="clear" w:pos="9072"/>
          <w:tab w:val="left" w:pos="1965"/>
        </w:tabs>
        <w:rPr>
          <w:rFonts w:ascii="Open Sans" w:hAnsi="Open Sans" w:cs="Open Sans"/>
          <w:color w:val="767171" w:themeColor="background2" w:themeShade="80"/>
          <w:sz w:val="18"/>
          <w:szCs w:val="20"/>
          <w:lang w:val="en-GB"/>
        </w:rPr>
      </w:pPr>
    </w:p>
    <w:p w14:paraId="421A5926" w14:textId="77777777" w:rsidR="00AD0A5C" w:rsidRPr="00EB3D99" w:rsidRDefault="00AD0A5C" w:rsidP="00AD0A5C">
      <w:pPr>
        <w:pStyle w:val="Footer"/>
        <w:rPr>
          <w:rFonts w:ascii="Open Sans" w:hAnsi="Open Sans" w:cs="Open Sans"/>
          <w:color w:val="767171" w:themeColor="background2" w:themeShade="80"/>
          <w:sz w:val="18"/>
          <w:szCs w:val="20"/>
          <w:lang w:val="en-GB"/>
        </w:rPr>
      </w:pPr>
    </w:p>
    <w:p w14:paraId="34A1FAD9" w14:textId="6087E9E8" w:rsidR="00AD0A5C" w:rsidRPr="00EB3D99" w:rsidRDefault="00AD0A5C">
      <w:pPr>
        <w:rPr>
          <w:rFonts w:ascii="Open Sans" w:hAnsi="Open Sans" w:cs="Open Sans"/>
          <w:color w:val="767171" w:themeColor="background2" w:themeShade="80"/>
          <w:sz w:val="20"/>
          <w:lang w:val="en-GB"/>
        </w:rPr>
      </w:pPr>
      <w:r w:rsidRPr="00EB3D99">
        <w:rPr>
          <w:rFonts w:ascii="Open Sans" w:hAnsi="Open Sans" w:cs="Open Sans"/>
          <w:color w:val="767171" w:themeColor="background2" w:themeShade="80"/>
          <w:sz w:val="20"/>
          <w:lang w:val="en-GB"/>
        </w:rPr>
        <w:br w:type="page"/>
      </w:r>
    </w:p>
    <w:p w14:paraId="1A81AEE1" w14:textId="75F92858" w:rsidR="00AD0A5C" w:rsidRPr="00EB3D99" w:rsidRDefault="00AD0A5C" w:rsidP="00AD0A5C">
      <w:pPr>
        <w:pStyle w:val="Headline4"/>
        <w:rPr>
          <w:rFonts w:ascii="Open Sans" w:hAnsi="Open Sans" w:cs="Open Sans"/>
        </w:rPr>
      </w:pPr>
      <w:bookmarkStart w:id="5" w:name="_Toc57212356"/>
      <w:r w:rsidRPr="00EB3D99">
        <w:rPr>
          <w:rFonts w:ascii="Open Sans" w:hAnsi="Open Sans" w:cs="Open Sans"/>
        </w:rPr>
        <w:lastRenderedPageBreak/>
        <w:t xml:space="preserve">General </w:t>
      </w:r>
      <w:proofErr w:type="spellStart"/>
      <w:r w:rsidRPr="00EB3D99">
        <w:rPr>
          <w:rFonts w:ascii="Open Sans" w:hAnsi="Open Sans" w:cs="Open Sans"/>
        </w:rPr>
        <w:t>criteria</w:t>
      </w:r>
      <w:bookmarkEnd w:id="5"/>
      <w:proofErr w:type="spellEnd"/>
    </w:p>
    <w:p w14:paraId="20F70A01" w14:textId="77777777" w:rsidR="00AD0A5C" w:rsidRPr="00EB3D99" w:rsidRDefault="00AD0A5C" w:rsidP="00AD0A5C">
      <w:pPr>
        <w:pStyle w:val="ListParagraph"/>
        <w:numPr>
          <w:ilvl w:val="0"/>
          <w:numId w:val="11"/>
        </w:numPr>
        <w:rPr>
          <w:rFonts w:ascii="Open Sans" w:eastAsia="Calibri" w:hAnsi="Open Sans" w:cs="Open Sans"/>
          <w:color w:val="000000" w:themeColor="text1"/>
          <w:sz w:val="20"/>
          <w:szCs w:val="20"/>
          <w:lang w:val="en-GB"/>
        </w:rPr>
      </w:pPr>
      <w:r w:rsidRPr="00EB3D99">
        <w:rPr>
          <w:rFonts w:ascii="Open Sans" w:hAnsi="Open Sans" w:cs="Open Sans"/>
          <w:sz w:val="20"/>
          <w:szCs w:val="20"/>
          <w:lang w:val="en-US"/>
        </w:rPr>
        <w:t>Your business is part of the food and beverage or agri-food sector</w:t>
      </w:r>
      <w:r w:rsidRPr="00287873">
        <w:rPr>
          <w:rFonts w:ascii="Open Sans" w:hAnsi="Open Sans" w:cs="Open Sans"/>
          <w:sz w:val="20"/>
          <w:szCs w:val="20"/>
          <w:lang w:val="en-GB"/>
        </w:rPr>
        <w:t>.</w:t>
      </w:r>
    </w:p>
    <w:p w14:paraId="40478CEC" w14:textId="77777777" w:rsidR="00AD0A5C" w:rsidRPr="00EB3D99" w:rsidRDefault="00AD0A5C" w:rsidP="00AD0A5C">
      <w:pPr>
        <w:pStyle w:val="ListParagraph"/>
        <w:rPr>
          <w:rFonts w:ascii="Open Sans" w:eastAsia="Calibri" w:hAnsi="Open Sans" w:cs="Open Sans"/>
          <w:color w:val="000000" w:themeColor="text1"/>
          <w:sz w:val="20"/>
          <w:szCs w:val="20"/>
          <w:lang w:val="en-GB"/>
        </w:rPr>
      </w:pPr>
    </w:p>
    <w:p w14:paraId="6381D2C0" w14:textId="755DC92C" w:rsidR="00AD0A5C" w:rsidRPr="00287873" w:rsidRDefault="00EC1E21" w:rsidP="009E0120">
      <w:pPr>
        <w:pStyle w:val="ListParagraph"/>
        <w:numPr>
          <w:ilvl w:val="0"/>
          <w:numId w:val="11"/>
        </w:numPr>
        <w:rPr>
          <w:rFonts w:ascii="Open Sans" w:hAnsi="Open Sans" w:cs="Open Sans"/>
          <w:sz w:val="20"/>
          <w:szCs w:val="20"/>
          <w:lang w:val="en-GB"/>
        </w:rPr>
      </w:pPr>
      <w:r w:rsidRPr="00287873">
        <w:rPr>
          <w:rFonts w:ascii="Open Sans" w:hAnsi="Open Sans" w:cs="Open Sans"/>
          <w:sz w:val="20"/>
          <w:szCs w:val="20"/>
          <w:lang w:val="en-GB"/>
        </w:rPr>
        <w:t>You are part of</w:t>
      </w:r>
      <w:r w:rsidR="7B70544F" w:rsidRPr="00287873">
        <w:rPr>
          <w:rFonts w:ascii="Open Sans" w:hAnsi="Open Sans" w:cs="Open Sans"/>
          <w:sz w:val="20"/>
          <w:szCs w:val="20"/>
          <w:lang w:val="en-GB"/>
        </w:rPr>
        <w:t>,</w:t>
      </w:r>
      <w:r w:rsidRPr="00287873">
        <w:rPr>
          <w:rFonts w:ascii="Open Sans" w:hAnsi="Open Sans" w:cs="Open Sans"/>
          <w:sz w:val="20"/>
          <w:szCs w:val="20"/>
          <w:lang w:val="en-GB"/>
        </w:rPr>
        <w:t xml:space="preserve"> or want to become part of</w:t>
      </w:r>
      <w:r w:rsidR="0D3AC8F9" w:rsidRPr="00287873">
        <w:rPr>
          <w:rFonts w:ascii="Open Sans" w:hAnsi="Open Sans" w:cs="Open Sans"/>
          <w:sz w:val="20"/>
          <w:szCs w:val="20"/>
          <w:lang w:val="en-GB"/>
        </w:rPr>
        <w:t>,</w:t>
      </w:r>
      <w:r w:rsidRPr="00287873">
        <w:rPr>
          <w:rFonts w:ascii="Open Sans" w:hAnsi="Open Sans" w:cs="Open Sans"/>
          <w:sz w:val="20"/>
          <w:szCs w:val="20"/>
          <w:lang w:val="en-GB"/>
        </w:rPr>
        <w:t xml:space="preserve"> the network that uses insects as food for human consumption.</w:t>
      </w:r>
    </w:p>
    <w:p w14:paraId="40D8C216" w14:textId="5C4583FC" w:rsidR="00EB3D99" w:rsidRPr="00287873" w:rsidRDefault="606A84E2" w:rsidP="00F92222">
      <w:pPr>
        <w:pStyle w:val="ListParagraph"/>
        <w:numPr>
          <w:ilvl w:val="0"/>
          <w:numId w:val="11"/>
        </w:numPr>
        <w:rPr>
          <w:rFonts w:ascii="Open Sans" w:hAnsi="Open Sans" w:cs="Open Sans"/>
          <w:sz w:val="20"/>
          <w:szCs w:val="20"/>
          <w:lang w:val="en-GB"/>
        </w:rPr>
      </w:pPr>
      <w:r w:rsidRPr="00287873">
        <w:rPr>
          <w:rFonts w:ascii="Open Sans" w:hAnsi="Open Sans" w:cs="Open Sans"/>
          <w:sz w:val="20"/>
          <w:szCs w:val="20"/>
          <w:lang w:val="en-GB"/>
        </w:rPr>
        <w:t>Your application refers to one or more of the three species</w:t>
      </w:r>
      <w:r w:rsidR="00EB3D99" w:rsidRPr="008D20CF">
        <w:rPr>
          <w:rFonts w:ascii="Open Sans" w:hAnsi="Open Sans" w:cs="Open Sans"/>
          <w:sz w:val="20"/>
          <w:szCs w:val="20"/>
          <w:lang w:val="en-GB"/>
        </w:rPr>
        <w:t xml:space="preserve"> (</w:t>
      </w:r>
      <w:r w:rsidR="00EB3D99" w:rsidRPr="00287873">
        <w:rPr>
          <w:rFonts w:ascii="Open Sans" w:hAnsi="Open Sans" w:cs="Open Sans"/>
          <w:i/>
          <w:sz w:val="20"/>
          <w:szCs w:val="20"/>
          <w:lang w:val="en-GB"/>
        </w:rPr>
        <w:t xml:space="preserve">Tenebrio </w:t>
      </w:r>
      <w:proofErr w:type="spellStart"/>
      <w:r w:rsidR="00EB3D99" w:rsidRPr="00287873">
        <w:rPr>
          <w:rFonts w:ascii="Open Sans" w:hAnsi="Open Sans" w:cs="Open Sans"/>
          <w:i/>
          <w:sz w:val="20"/>
          <w:szCs w:val="20"/>
          <w:lang w:val="en-GB"/>
        </w:rPr>
        <w:t>molitor</w:t>
      </w:r>
      <w:proofErr w:type="spellEnd"/>
      <w:r w:rsidR="00EB3D99" w:rsidRPr="00287873">
        <w:rPr>
          <w:rFonts w:ascii="Open Sans" w:hAnsi="Open Sans" w:cs="Open Sans"/>
          <w:sz w:val="20"/>
          <w:szCs w:val="20"/>
          <w:lang w:val="en-GB"/>
        </w:rPr>
        <w:t xml:space="preserve">, </w:t>
      </w:r>
      <w:r w:rsidR="00EB3D99" w:rsidRPr="00287873">
        <w:rPr>
          <w:rFonts w:ascii="Open Sans" w:hAnsi="Open Sans" w:cs="Open Sans"/>
          <w:i/>
          <w:sz w:val="20"/>
          <w:szCs w:val="20"/>
          <w:lang w:val="en-GB"/>
        </w:rPr>
        <w:t xml:space="preserve">Acheta </w:t>
      </w:r>
      <w:proofErr w:type="spellStart"/>
      <w:r w:rsidR="00EB3D99" w:rsidRPr="00287873">
        <w:rPr>
          <w:rFonts w:ascii="Open Sans" w:hAnsi="Open Sans" w:cs="Open Sans"/>
          <w:i/>
          <w:sz w:val="20"/>
          <w:szCs w:val="20"/>
          <w:lang w:val="en-GB"/>
        </w:rPr>
        <w:t>domesticus</w:t>
      </w:r>
      <w:proofErr w:type="spellEnd"/>
      <w:r w:rsidR="00EB3D99" w:rsidRPr="008D20CF">
        <w:rPr>
          <w:rFonts w:ascii="Open Sans" w:hAnsi="Open Sans" w:cs="Open Sans"/>
          <w:i/>
          <w:sz w:val="20"/>
          <w:szCs w:val="20"/>
          <w:lang w:val="en-GB"/>
        </w:rPr>
        <w:t>,</w:t>
      </w:r>
      <w:r w:rsidR="00EB3D99" w:rsidRPr="00287873">
        <w:rPr>
          <w:rFonts w:ascii="Open Sans" w:hAnsi="Open Sans" w:cs="Open Sans"/>
          <w:sz w:val="20"/>
          <w:szCs w:val="20"/>
          <w:lang w:val="en-GB"/>
        </w:rPr>
        <w:t xml:space="preserve"> </w:t>
      </w:r>
      <w:r w:rsidR="00EB3D99" w:rsidRPr="00287873">
        <w:rPr>
          <w:rFonts w:ascii="Open Sans" w:hAnsi="Open Sans" w:cs="Open Sans"/>
          <w:i/>
          <w:sz w:val="20"/>
          <w:szCs w:val="20"/>
          <w:lang w:val="en-GB"/>
        </w:rPr>
        <w:t xml:space="preserve">Locusta </w:t>
      </w:r>
      <w:proofErr w:type="spellStart"/>
      <w:r w:rsidR="00EB3D99" w:rsidRPr="00287873">
        <w:rPr>
          <w:rFonts w:ascii="Open Sans" w:hAnsi="Open Sans" w:cs="Open Sans"/>
          <w:i/>
          <w:sz w:val="20"/>
          <w:szCs w:val="20"/>
          <w:lang w:val="en-GB"/>
        </w:rPr>
        <w:t>migratoria</w:t>
      </w:r>
      <w:proofErr w:type="spellEnd"/>
      <w:r w:rsidR="00EB3D99" w:rsidRPr="008D20CF">
        <w:rPr>
          <w:rFonts w:ascii="Open Sans" w:hAnsi="Open Sans" w:cs="Open Sans"/>
          <w:i/>
          <w:sz w:val="20"/>
          <w:szCs w:val="20"/>
          <w:lang w:val="en-GB"/>
        </w:rPr>
        <w:t>)</w:t>
      </w:r>
    </w:p>
    <w:p w14:paraId="4BF9B752" w14:textId="77777777" w:rsidR="00EC1E21" w:rsidRPr="00EB3D99" w:rsidRDefault="00EC1E21" w:rsidP="00AD0A5C">
      <w:pPr>
        <w:pStyle w:val="ListParagraph"/>
        <w:rPr>
          <w:rFonts w:ascii="Open Sans" w:eastAsia="Calibri" w:hAnsi="Open Sans" w:cs="Open Sans"/>
          <w:color w:val="000000" w:themeColor="text1"/>
          <w:sz w:val="20"/>
          <w:szCs w:val="20"/>
          <w:lang w:val="en-GB"/>
        </w:rPr>
      </w:pPr>
    </w:p>
    <w:p w14:paraId="067F0D09" w14:textId="4E9FA4DB" w:rsidR="00AD0A5C" w:rsidRPr="00EB3D99" w:rsidRDefault="00AD0A5C" w:rsidP="00AD0A5C">
      <w:pPr>
        <w:pStyle w:val="ListParagraph"/>
        <w:numPr>
          <w:ilvl w:val="0"/>
          <w:numId w:val="9"/>
        </w:numPr>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You have an innovative idea supporting the development of the European market for insects for human consumption</w:t>
      </w:r>
      <w:r w:rsidR="00EC1E21" w:rsidRPr="00287873">
        <w:rPr>
          <w:rFonts w:ascii="Open Sans" w:eastAsia="Calibri" w:hAnsi="Open Sans" w:cs="Open Sans"/>
          <w:color w:val="000000" w:themeColor="text1"/>
          <w:sz w:val="20"/>
          <w:szCs w:val="20"/>
          <w:lang w:val="en-GB"/>
        </w:rPr>
        <w:t>.</w:t>
      </w:r>
      <w:r w:rsidRPr="00EB3D99">
        <w:rPr>
          <w:rFonts w:ascii="Open Sans" w:eastAsia="Calibri" w:hAnsi="Open Sans" w:cs="Open Sans"/>
          <w:color w:val="000000" w:themeColor="text1"/>
          <w:sz w:val="20"/>
          <w:szCs w:val="20"/>
          <w:lang w:val="en-GB"/>
        </w:rPr>
        <w:t xml:space="preserve"> </w:t>
      </w:r>
    </w:p>
    <w:tbl>
      <w:tblPr>
        <w:tblStyle w:val="TableGrid"/>
        <w:tblW w:w="0" w:type="auto"/>
        <w:tblLayout w:type="fixed"/>
        <w:tblLook w:val="06A0" w:firstRow="1" w:lastRow="0" w:firstColumn="1" w:lastColumn="0" w:noHBand="1" w:noVBand="1"/>
      </w:tblPr>
      <w:tblGrid>
        <w:gridCol w:w="9072"/>
      </w:tblGrid>
      <w:tr w:rsidR="00AD0A5C" w:rsidRPr="008D20CF" w14:paraId="509AF375" w14:textId="77777777" w:rsidTr="007A0384">
        <w:tc>
          <w:tcPr>
            <w:tcW w:w="9072" w:type="dxa"/>
          </w:tcPr>
          <w:p w14:paraId="5323BA5B" w14:textId="34A82847" w:rsidR="00AD0A5C" w:rsidRPr="00EB3D99" w:rsidRDefault="00AD0A5C" w:rsidP="007A0384">
            <w:pPr>
              <w:spacing w:after="160" w:line="259" w:lineRule="auto"/>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My idea is: (</w:t>
            </w:r>
            <w:r w:rsidRPr="00EB3D99">
              <w:rPr>
                <w:rFonts w:ascii="Open Sans" w:eastAsia="Calibri" w:hAnsi="Open Sans" w:cs="Open Sans"/>
                <w:color w:val="000000" w:themeColor="text1"/>
                <w:sz w:val="20"/>
                <w:szCs w:val="20"/>
                <w:lang w:val="en-US"/>
              </w:rPr>
              <w:t xml:space="preserve">Max. </w:t>
            </w:r>
            <w:r w:rsidR="00A36A89" w:rsidRPr="00EB3D99">
              <w:rPr>
                <w:rFonts w:ascii="Open Sans" w:eastAsia="Calibri" w:hAnsi="Open Sans" w:cs="Open Sans"/>
                <w:color w:val="000000" w:themeColor="text1"/>
                <w:sz w:val="20"/>
                <w:szCs w:val="20"/>
                <w:lang w:val="en-GB"/>
              </w:rPr>
              <w:t>250</w:t>
            </w:r>
            <w:r w:rsidRPr="00EB3D99">
              <w:rPr>
                <w:rFonts w:ascii="Open Sans" w:eastAsia="Calibri" w:hAnsi="Open Sans" w:cs="Open Sans"/>
                <w:color w:val="000000" w:themeColor="text1"/>
                <w:sz w:val="20"/>
                <w:szCs w:val="20"/>
                <w:lang w:val="en-GB"/>
              </w:rPr>
              <w:t xml:space="preserve"> words)</w:t>
            </w:r>
          </w:p>
          <w:p w14:paraId="1CB115B8" w14:textId="77777777" w:rsidR="00AD0A5C" w:rsidRPr="00EB3D99" w:rsidRDefault="00AD0A5C" w:rsidP="007A0384">
            <w:pPr>
              <w:rPr>
                <w:rFonts w:ascii="Open Sans" w:eastAsia="Calibri" w:hAnsi="Open Sans" w:cs="Open Sans"/>
                <w:color w:val="000000" w:themeColor="text1"/>
                <w:sz w:val="20"/>
                <w:szCs w:val="20"/>
                <w:lang w:val="en-GB"/>
              </w:rPr>
            </w:pPr>
          </w:p>
        </w:tc>
      </w:tr>
    </w:tbl>
    <w:p w14:paraId="637AB182" w14:textId="77777777" w:rsidR="00AD0A5C" w:rsidRPr="00EB3D99" w:rsidRDefault="00AD0A5C" w:rsidP="00AD0A5C">
      <w:pPr>
        <w:rPr>
          <w:rFonts w:ascii="Open Sans" w:eastAsia="Calibri" w:hAnsi="Open Sans" w:cs="Open Sans"/>
          <w:color w:val="000000" w:themeColor="text1"/>
          <w:sz w:val="20"/>
          <w:szCs w:val="20"/>
          <w:lang w:val="en-GB"/>
        </w:rPr>
      </w:pPr>
    </w:p>
    <w:p w14:paraId="74F8B88B" w14:textId="77777777" w:rsidR="00AD0A5C" w:rsidRPr="00EB3D99" w:rsidRDefault="00AD0A5C" w:rsidP="00AD0A5C">
      <w:pPr>
        <w:pStyle w:val="ListParagraph"/>
        <w:numPr>
          <w:ilvl w:val="0"/>
          <w:numId w:val="9"/>
        </w:numPr>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 xml:space="preserve">You can show clearly in your application how the development/implementation of your idea supports the acceleration of the insects for human consumption market in Europe. </w:t>
      </w:r>
    </w:p>
    <w:tbl>
      <w:tblPr>
        <w:tblStyle w:val="TableGrid"/>
        <w:tblW w:w="0" w:type="auto"/>
        <w:tblLayout w:type="fixed"/>
        <w:tblLook w:val="06A0" w:firstRow="1" w:lastRow="0" w:firstColumn="1" w:lastColumn="0" w:noHBand="1" w:noVBand="1"/>
      </w:tblPr>
      <w:tblGrid>
        <w:gridCol w:w="9072"/>
      </w:tblGrid>
      <w:tr w:rsidR="00AD0A5C" w:rsidRPr="00EB3D99" w14:paraId="1B1C6A82" w14:textId="77777777" w:rsidTr="007A0384">
        <w:tc>
          <w:tcPr>
            <w:tcW w:w="9072" w:type="dxa"/>
          </w:tcPr>
          <w:p w14:paraId="04CC910E" w14:textId="5D263EA7" w:rsidR="00AD0A5C" w:rsidRPr="00EB3D99" w:rsidRDefault="00AD0A5C" w:rsidP="007A0384">
            <w:pPr>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How does your idea support the acceleration of the European market for insects for human consumption? (</w:t>
            </w:r>
            <w:r w:rsidRPr="00EB3D99">
              <w:rPr>
                <w:rFonts w:ascii="Open Sans" w:eastAsia="Calibri" w:hAnsi="Open Sans" w:cs="Open Sans"/>
                <w:color w:val="000000" w:themeColor="text1"/>
                <w:sz w:val="20"/>
                <w:szCs w:val="20"/>
                <w:lang w:val="en-US"/>
              </w:rPr>
              <w:t xml:space="preserve">Max. </w:t>
            </w:r>
            <w:r w:rsidR="00A36A89" w:rsidRPr="00EB3D99">
              <w:rPr>
                <w:rFonts w:ascii="Open Sans" w:eastAsia="Calibri" w:hAnsi="Open Sans" w:cs="Open Sans"/>
                <w:color w:val="000000" w:themeColor="text1"/>
                <w:sz w:val="20"/>
                <w:szCs w:val="20"/>
              </w:rPr>
              <w:t>250</w:t>
            </w:r>
            <w:r w:rsidRPr="00EB3D99">
              <w:rPr>
                <w:rFonts w:ascii="Open Sans" w:eastAsia="Calibri" w:hAnsi="Open Sans" w:cs="Open Sans"/>
                <w:color w:val="000000" w:themeColor="text1"/>
                <w:sz w:val="20"/>
                <w:szCs w:val="20"/>
                <w:lang w:val="en-GB"/>
              </w:rPr>
              <w:t xml:space="preserve"> words)</w:t>
            </w:r>
          </w:p>
          <w:p w14:paraId="36E57092" w14:textId="77777777" w:rsidR="00AD0A5C" w:rsidRPr="00EB3D99" w:rsidRDefault="00AD0A5C" w:rsidP="007A0384">
            <w:pPr>
              <w:rPr>
                <w:rFonts w:ascii="Open Sans" w:eastAsia="Calibri" w:hAnsi="Open Sans" w:cs="Open Sans"/>
                <w:color w:val="000000" w:themeColor="text1"/>
                <w:sz w:val="20"/>
                <w:szCs w:val="20"/>
                <w:lang w:val="en-GB"/>
              </w:rPr>
            </w:pPr>
          </w:p>
        </w:tc>
      </w:tr>
    </w:tbl>
    <w:p w14:paraId="2C2EAC0F" w14:textId="77777777" w:rsidR="00AD0A5C" w:rsidRPr="00EB3D99" w:rsidRDefault="00AD0A5C" w:rsidP="00AD0A5C">
      <w:pPr>
        <w:rPr>
          <w:rFonts w:ascii="Open Sans" w:eastAsia="Calibri" w:hAnsi="Open Sans" w:cs="Open Sans"/>
          <w:color w:val="000000" w:themeColor="text1"/>
          <w:sz w:val="20"/>
          <w:szCs w:val="20"/>
          <w:lang w:val="en-GB"/>
        </w:rPr>
      </w:pPr>
    </w:p>
    <w:p w14:paraId="158B8315" w14:textId="77777777" w:rsidR="00AD0A5C" w:rsidRPr="00EB3D99" w:rsidRDefault="00AD0A5C" w:rsidP="00AD0A5C">
      <w:pPr>
        <w:rPr>
          <w:rFonts w:ascii="Open Sans" w:hAnsi="Open Sans" w:cs="Open Sans"/>
          <w:sz w:val="20"/>
          <w:szCs w:val="20"/>
          <w:lang w:val="en-US"/>
        </w:rPr>
      </w:pPr>
      <w:r w:rsidRPr="00EB3D99">
        <w:rPr>
          <w:rFonts w:ascii="Open Sans" w:eastAsia="Calibri" w:hAnsi="Open Sans" w:cs="Open Sans"/>
          <w:color w:val="000000" w:themeColor="text1"/>
          <w:sz w:val="20"/>
          <w:szCs w:val="20"/>
          <w:lang w:val="en-GB"/>
        </w:rPr>
        <w:t>Which of these four service areas best suits your</w:t>
      </w:r>
      <w:r w:rsidRPr="00287873">
        <w:rPr>
          <w:rFonts w:ascii="Open Sans" w:eastAsia="Calibri" w:hAnsi="Open Sans" w:cs="Open Sans"/>
          <w:color w:val="000000" w:themeColor="text1"/>
          <w:sz w:val="20"/>
          <w:szCs w:val="20"/>
          <w:lang w:val="en-GB"/>
        </w:rPr>
        <w:t xml:space="preserve"> needs</w:t>
      </w:r>
      <w:r w:rsidRPr="00EB3D99">
        <w:rPr>
          <w:rFonts w:ascii="Open Sans" w:eastAsia="Calibri" w:hAnsi="Open Sans" w:cs="Open Sans"/>
          <w:color w:val="000000" w:themeColor="text1"/>
          <w:sz w:val="20"/>
          <w:szCs w:val="20"/>
          <w:lang w:val="en-GB"/>
        </w:rPr>
        <w:t>? (only one choice)</w:t>
      </w:r>
    </w:p>
    <w:p w14:paraId="243088FC" w14:textId="77777777" w:rsidR="00AD0A5C" w:rsidRPr="00EB3D99" w:rsidRDefault="00AD0A5C" w:rsidP="00AD0A5C">
      <w:pPr>
        <w:pStyle w:val="ListParagraph"/>
        <w:numPr>
          <w:ilvl w:val="0"/>
          <w:numId w:val="8"/>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Technological services</w:t>
      </w:r>
    </w:p>
    <w:p w14:paraId="7503E28B" w14:textId="77777777" w:rsidR="00AD0A5C" w:rsidRPr="00EB3D99" w:rsidRDefault="00AD0A5C" w:rsidP="00AD0A5C">
      <w:pPr>
        <w:pStyle w:val="ListParagraph"/>
        <w:numPr>
          <w:ilvl w:val="0"/>
          <w:numId w:val="8"/>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Food development and innovation</w:t>
      </w:r>
    </w:p>
    <w:p w14:paraId="3116D4C6" w14:textId="77777777" w:rsidR="00AD0A5C" w:rsidRPr="00EB3D99" w:rsidRDefault="00AD0A5C" w:rsidP="00AD0A5C">
      <w:pPr>
        <w:pStyle w:val="ListParagraph"/>
        <w:numPr>
          <w:ilvl w:val="0"/>
          <w:numId w:val="8"/>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Consumer acceptance</w:t>
      </w:r>
    </w:p>
    <w:p w14:paraId="53ED8785" w14:textId="77777777" w:rsidR="00AD0A5C" w:rsidRPr="00EB3D99" w:rsidRDefault="00AD0A5C" w:rsidP="00AD0A5C">
      <w:pPr>
        <w:pStyle w:val="ListParagraph"/>
        <w:numPr>
          <w:ilvl w:val="0"/>
          <w:numId w:val="8"/>
        </w:numPr>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Strategic business services</w:t>
      </w:r>
    </w:p>
    <w:tbl>
      <w:tblPr>
        <w:tblStyle w:val="TableGrid"/>
        <w:tblW w:w="0" w:type="auto"/>
        <w:tblLayout w:type="fixed"/>
        <w:tblLook w:val="06A0" w:firstRow="1" w:lastRow="0" w:firstColumn="1" w:lastColumn="0" w:noHBand="1" w:noVBand="1"/>
      </w:tblPr>
      <w:tblGrid>
        <w:gridCol w:w="9072"/>
      </w:tblGrid>
      <w:tr w:rsidR="00AD0A5C" w:rsidRPr="008D20CF" w14:paraId="73E06E5D" w14:textId="77777777" w:rsidTr="007A0384">
        <w:tc>
          <w:tcPr>
            <w:tcW w:w="9072" w:type="dxa"/>
          </w:tcPr>
          <w:p w14:paraId="5A74E01E" w14:textId="77777777" w:rsidR="00AD0A5C" w:rsidRPr="00EB3D99" w:rsidRDefault="00AD0A5C" w:rsidP="007A0384">
            <w:pPr>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This area fits best my idea because</w:t>
            </w:r>
            <w:proofErr w:type="gramStart"/>
            <w:r w:rsidRPr="00EB3D99">
              <w:rPr>
                <w:rFonts w:ascii="Open Sans" w:eastAsia="Calibri" w:hAnsi="Open Sans" w:cs="Open Sans"/>
                <w:color w:val="000000" w:themeColor="text1"/>
                <w:sz w:val="20"/>
                <w:szCs w:val="20"/>
                <w:lang w:val="en-GB"/>
              </w:rPr>
              <w:t>.....</w:t>
            </w:r>
            <w:proofErr w:type="gramEnd"/>
          </w:p>
          <w:p w14:paraId="50C6C0D4" w14:textId="77777777" w:rsidR="00AD0A5C" w:rsidRPr="00EB3D99" w:rsidRDefault="00AD0A5C" w:rsidP="007A0384">
            <w:pPr>
              <w:rPr>
                <w:rFonts w:ascii="Open Sans" w:eastAsia="Calibri" w:hAnsi="Open Sans" w:cs="Open Sans"/>
                <w:color w:val="000000" w:themeColor="text1"/>
                <w:sz w:val="20"/>
                <w:szCs w:val="20"/>
                <w:lang w:val="en-GB"/>
              </w:rPr>
            </w:pPr>
          </w:p>
        </w:tc>
      </w:tr>
    </w:tbl>
    <w:p w14:paraId="03F6CE77" w14:textId="77777777" w:rsidR="00AD0A5C" w:rsidRPr="00EB3D99" w:rsidRDefault="00AD0A5C" w:rsidP="00AD0A5C">
      <w:pPr>
        <w:rPr>
          <w:rFonts w:ascii="Open Sans" w:eastAsia="Calibri" w:hAnsi="Open Sans" w:cs="Open Sans"/>
          <w:color w:val="000000" w:themeColor="text1"/>
          <w:sz w:val="20"/>
          <w:szCs w:val="20"/>
          <w:lang w:val="en-GB"/>
        </w:rPr>
      </w:pPr>
    </w:p>
    <w:p w14:paraId="2E5B5544" w14:textId="03683CB2" w:rsidR="00AD0A5C" w:rsidRPr="00EB3D99" w:rsidRDefault="00AD0A5C" w:rsidP="00AD0A5C">
      <w:pPr>
        <w:rPr>
          <w:rFonts w:ascii="Open Sans" w:eastAsia="Calibri"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 xml:space="preserve">Which of these services </w:t>
      </w:r>
      <w:r w:rsidR="7EC35407" w:rsidRPr="00287873">
        <w:rPr>
          <w:rFonts w:ascii="Open Sans" w:eastAsia="Calibri" w:hAnsi="Open Sans" w:cs="Open Sans"/>
          <w:color w:val="000000" w:themeColor="text1"/>
          <w:sz w:val="20"/>
          <w:szCs w:val="20"/>
          <w:lang w:val="en-GB"/>
        </w:rPr>
        <w:t>might be suitable to support</w:t>
      </w:r>
      <w:r w:rsidRPr="00EB3D99">
        <w:rPr>
          <w:rFonts w:ascii="Open Sans" w:eastAsia="Calibri" w:hAnsi="Open Sans" w:cs="Open Sans"/>
          <w:color w:val="000000" w:themeColor="text1"/>
          <w:sz w:val="20"/>
          <w:szCs w:val="20"/>
          <w:lang w:val="en-GB"/>
        </w:rPr>
        <w:t xml:space="preserve"> your request/idea</w:t>
      </w:r>
      <w:r w:rsidRPr="00287873">
        <w:rPr>
          <w:rFonts w:ascii="Open Sans" w:eastAsia="Calibri" w:hAnsi="Open Sans" w:cs="Open Sans"/>
          <w:color w:val="000000" w:themeColor="text1"/>
          <w:sz w:val="20"/>
          <w:szCs w:val="20"/>
          <w:lang w:val="en-GB"/>
        </w:rPr>
        <w:t xml:space="preserve"> (You can </w:t>
      </w:r>
      <w:r w:rsidR="788E77F2" w:rsidRPr="00287873">
        <w:rPr>
          <w:rFonts w:ascii="Open Sans" w:eastAsia="Calibri" w:hAnsi="Open Sans" w:cs="Open Sans"/>
          <w:color w:val="000000" w:themeColor="text1"/>
          <w:sz w:val="20"/>
          <w:szCs w:val="20"/>
          <w:lang w:val="en-GB"/>
        </w:rPr>
        <w:t>ch</w:t>
      </w:r>
      <w:r w:rsidR="00EB3D99" w:rsidRPr="00287873">
        <w:rPr>
          <w:rFonts w:ascii="Open Sans" w:eastAsia="Calibri" w:hAnsi="Open Sans" w:cs="Open Sans"/>
          <w:color w:val="000000" w:themeColor="text1"/>
          <w:sz w:val="20"/>
          <w:szCs w:val="20"/>
          <w:lang w:val="en-GB"/>
        </w:rPr>
        <w:t>o</w:t>
      </w:r>
      <w:r w:rsidR="788E77F2" w:rsidRPr="00287873">
        <w:rPr>
          <w:rFonts w:ascii="Open Sans" w:eastAsia="Calibri" w:hAnsi="Open Sans" w:cs="Open Sans"/>
          <w:color w:val="000000" w:themeColor="text1"/>
          <w:sz w:val="20"/>
          <w:szCs w:val="20"/>
          <w:lang w:val="en-GB"/>
        </w:rPr>
        <w:t>ose</w:t>
      </w:r>
      <w:r w:rsidRPr="00287873">
        <w:rPr>
          <w:rFonts w:ascii="Open Sans" w:eastAsia="Calibri" w:hAnsi="Open Sans" w:cs="Open Sans"/>
          <w:color w:val="000000" w:themeColor="text1"/>
          <w:sz w:val="20"/>
          <w:szCs w:val="20"/>
          <w:lang w:val="en-GB"/>
        </w:rPr>
        <w:t xml:space="preserve"> more than </w:t>
      </w:r>
      <w:proofErr w:type="gramStart"/>
      <w:r w:rsidRPr="00287873">
        <w:rPr>
          <w:rFonts w:ascii="Open Sans" w:eastAsia="Calibri" w:hAnsi="Open Sans" w:cs="Open Sans"/>
          <w:color w:val="000000" w:themeColor="text1"/>
          <w:sz w:val="20"/>
          <w:szCs w:val="20"/>
          <w:lang w:val="en-GB"/>
        </w:rPr>
        <w:t>one)</w:t>
      </w:r>
      <w:r w:rsidRPr="00EB3D99">
        <w:rPr>
          <w:rFonts w:ascii="Open Sans" w:eastAsia="Calibri" w:hAnsi="Open Sans" w:cs="Open Sans"/>
          <w:color w:val="000000" w:themeColor="text1"/>
          <w:sz w:val="20"/>
          <w:szCs w:val="20"/>
          <w:lang w:val="en-GB"/>
        </w:rPr>
        <w:t>:</w:t>
      </w:r>
      <w:proofErr w:type="gramEnd"/>
    </w:p>
    <w:p w14:paraId="00E2E7BA" w14:textId="77777777"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Want to measure emissions/greenhouse gases</w:t>
      </w:r>
    </w:p>
    <w:p w14:paraId="1BE06BC4" w14:textId="77777777"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Want to optimise any of the following: breeding, feeding, substrate, productivity, food safety, shelf life, and/or nutritional quality</w:t>
      </w:r>
    </w:p>
    <w:p w14:paraId="0B930397" w14:textId="77777777"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Want to develop/optimise technology</w:t>
      </w:r>
    </w:p>
    <w:p w14:paraId="21FD7E7A" w14:textId="77777777"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Want to understand about the consumer needs/acceptance in target markets</w:t>
      </w:r>
    </w:p>
    <w:p w14:paraId="14E9DC83" w14:textId="77777777"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 xml:space="preserve">Want to develop a </w:t>
      </w:r>
      <w:r w:rsidRPr="00287873">
        <w:rPr>
          <w:rFonts w:ascii="Open Sans" w:eastAsia="Calibri" w:hAnsi="Open Sans" w:cs="Open Sans"/>
          <w:color w:val="000000" w:themeColor="text1"/>
          <w:sz w:val="20"/>
          <w:szCs w:val="20"/>
          <w:lang w:val="en-GB"/>
        </w:rPr>
        <w:t xml:space="preserve">food </w:t>
      </w:r>
      <w:r w:rsidRPr="00EB3D99">
        <w:rPr>
          <w:rFonts w:ascii="Open Sans" w:eastAsia="Calibri" w:hAnsi="Open Sans" w:cs="Open Sans"/>
          <w:color w:val="000000" w:themeColor="text1"/>
          <w:sz w:val="20"/>
          <w:szCs w:val="20"/>
          <w:lang w:val="en-GB"/>
        </w:rPr>
        <w:t>product</w:t>
      </w:r>
      <w:r w:rsidRPr="00EB3D99">
        <w:rPr>
          <w:rFonts w:ascii="Open Sans" w:hAnsi="Open Sans" w:cs="Open Sans"/>
          <w:sz w:val="20"/>
          <w:szCs w:val="20"/>
          <w:lang w:val="en-US"/>
        </w:rPr>
        <w:t xml:space="preserve"> for human consumption</w:t>
      </w:r>
      <w:r w:rsidRPr="00EB3D99">
        <w:rPr>
          <w:rFonts w:ascii="Open Sans" w:eastAsia="Calibri" w:hAnsi="Open Sans" w:cs="Open Sans"/>
          <w:color w:val="000000" w:themeColor="text1"/>
          <w:sz w:val="20"/>
          <w:szCs w:val="20"/>
          <w:lang w:val="en-GB"/>
        </w:rPr>
        <w:t xml:space="preserve"> which contains insect ingredients</w:t>
      </w:r>
    </w:p>
    <w:p w14:paraId="6ABD42AD" w14:textId="77777777"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Want to develop suitable marketing strategies to promote food products which contain insects</w:t>
      </w:r>
    </w:p>
    <w:p w14:paraId="010F14D6" w14:textId="06295B38" w:rsidR="00AD0A5C" w:rsidRPr="00EB3D99" w:rsidRDefault="00AD0A5C" w:rsidP="00AD0A5C">
      <w:pPr>
        <w:pStyle w:val="ListParagraph"/>
        <w:numPr>
          <w:ilvl w:val="0"/>
          <w:numId w:val="7"/>
        </w:numPr>
        <w:rPr>
          <w:rFonts w:ascii="Open Sans" w:eastAsiaTheme="minorEastAsia" w:hAnsi="Open Sans" w:cs="Open Sans"/>
          <w:color w:val="000000" w:themeColor="text1"/>
          <w:sz w:val="20"/>
          <w:szCs w:val="20"/>
          <w:lang w:val="en-GB"/>
        </w:rPr>
      </w:pPr>
      <w:r w:rsidRPr="00EB3D99">
        <w:rPr>
          <w:rFonts w:ascii="Open Sans" w:eastAsia="Calibri" w:hAnsi="Open Sans" w:cs="Open Sans"/>
          <w:color w:val="000000" w:themeColor="text1"/>
          <w:sz w:val="20"/>
          <w:szCs w:val="20"/>
          <w:lang w:val="en-GB"/>
        </w:rPr>
        <w:t>Want to propose a new innovative idea which does not fit in one of these categories but still supports the goal of accelerating the European insect market</w:t>
      </w:r>
      <w:r w:rsidRPr="00287873">
        <w:rPr>
          <w:rFonts w:ascii="Open Sans" w:eastAsia="Calibri" w:hAnsi="Open Sans" w:cs="Open Sans"/>
          <w:color w:val="000000" w:themeColor="text1"/>
          <w:sz w:val="20"/>
          <w:szCs w:val="20"/>
          <w:lang w:val="en-GB"/>
        </w:rPr>
        <w:t xml:space="preserve"> </w:t>
      </w:r>
      <w:r w:rsidRPr="00EB3D99">
        <w:rPr>
          <w:rFonts w:ascii="Open Sans" w:hAnsi="Open Sans" w:cs="Open Sans"/>
          <w:sz w:val="20"/>
          <w:szCs w:val="20"/>
          <w:lang w:val="en-US"/>
        </w:rPr>
        <w:t>for human consumption</w:t>
      </w:r>
      <w:r w:rsidRPr="00EB3D99">
        <w:rPr>
          <w:rFonts w:ascii="Open Sans" w:eastAsia="Calibri" w:hAnsi="Open Sans" w:cs="Open Sans"/>
          <w:color w:val="000000" w:themeColor="text1"/>
          <w:sz w:val="20"/>
          <w:szCs w:val="20"/>
          <w:lang w:val="en-GB"/>
        </w:rPr>
        <w:t>.</w:t>
      </w:r>
    </w:p>
    <w:p w14:paraId="7B9D1B47" w14:textId="77777777" w:rsidR="008644F7" w:rsidRPr="00EB3D99" w:rsidRDefault="008644F7" w:rsidP="008644F7">
      <w:pPr>
        <w:pStyle w:val="ListParagraph"/>
        <w:rPr>
          <w:rFonts w:ascii="Open Sans" w:eastAsiaTheme="minorEastAsia" w:hAnsi="Open Sans" w:cs="Open Sans"/>
          <w:color w:val="000000" w:themeColor="text1"/>
          <w:sz w:val="20"/>
          <w:szCs w:val="20"/>
          <w:lang w:val="en-GB"/>
        </w:rPr>
      </w:pPr>
    </w:p>
    <w:tbl>
      <w:tblPr>
        <w:tblStyle w:val="TableGrid"/>
        <w:tblW w:w="0" w:type="auto"/>
        <w:tblLayout w:type="fixed"/>
        <w:tblLook w:val="06A0" w:firstRow="1" w:lastRow="0" w:firstColumn="1" w:lastColumn="0" w:noHBand="1" w:noVBand="1"/>
      </w:tblPr>
      <w:tblGrid>
        <w:gridCol w:w="9072"/>
      </w:tblGrid>
      <w:tr w:rsidR="00AD0A5C" w:rsidRPr="008D20CF" w14:paraId="123F572A" w14:textId="77777777" w:rsidTr="6AE478AE">
        <w:tc>
          <w:tcPr>
            <w:tcW w:w="9072" w:type="dxa"/>
          </w:tcPr>
          <w:p w14:paraId="3A9F1582" w14:textId="0DE342FF" w:rsidR="00AD0A5C" w:rsidRPr="00EB3D99" w:rsidRDefault="00AD0A5C" w:rsidP="6AE478AE">
            <w:pPr>
              <w:pStyle w:val="ListParagraph"/>
              <w:ind w:left="0"/>
              <w:rPr>
                <w:rFonts w:ascii="Open Sans" w:eastAsiaTheme="minorEastAsia" w:hAnsi="Open Sans" w:cs="Open Sans"/>
                <w:color w:val="000000" w:themeColor="text1"/>
                <w:sz w:val="20"/>
                <w:szCs w:val="20"/>
                <w:lang w:val="en-GB"/>
              </w:rPr>
            </w:pPr>
            <w:r w:rsidRPr="00EB3D99">
              <w:rPr>
                <w:rFonts w:ascii="Open Sans" w:eastAsiaTheme="minorEastAsia" w:hAnsi="Open Sans" w:cs="Open Sans"/>
                <w:color w:val="000000" w:themeColor="text1"/>
                <w:sz w:val="20"/>
                <w:szCs w:val="20"/>
                <w:lang w:val="en-GB"/>
              </w:rPr>
              <w:t>This</w:t>
            </w:r>
            <w:r w:rsidR="4ED257A4" w:rsidRPr="00EB3D99">
              <w:rPr>
                <w:rFonts w:ascii="Open Sans" w:eastAsiaTheme="minorEastAsia" w:hAnsi="Open Sans" w:cs="Open Sans"/>
                <w:color w:val="000000" w:themeColor="text1"/>
                <w:sz w:val="20"/>
                <w:szCs w:val="20"/>
                <w:lang w:val="en-GB"/>
              </w:rPr>
              <w:t xml:space="preserve"> (these)</w:t>
            </w:r>
            <w:r w:rsidRPr="00EB3D99">
              <w:rPr>
                <w:rFonts w:ascii="Open Sans" w:eastAsiaTheme="minorEastAsia" w:hAnsi="Open Sans" w:cs="Open Sans"/>
                <w:color w:val="000000" w:themeColor="text1"/>
                <w:sz w:val="20"/>
                <w:szCs w:val="20"/>
                <w:lang w:val="en-GB"/>
              </w:rPr>
              <w:t xml:space="preserve"> service</w:t>
            </w:r>
            <w:r w:rsidR="0C97C29A" w:rsidRPr="00EB3D99">
              <w:rPr>
                <w:rFonts w:ascii="Open Sans" w:eastAsiaTheme="minorEastAsia" w:hAnsi="Open Sans" w:cs="Open Sans"/>
                <w:color w:val="000000" w:themeColor="text1"/>
                <w:sz w:val="20"/>
                <w:szCs w:val="20"/>
                <w:lang w:val="en-GB"/>
              </w:rPr>
              <w:t>(s)</w:t>
            </w:r>
            <w:r w:rsidRPr="00EB3D99">
              <w:rPr>
                <w:rFonts w:ascii="Open Sans" w:eastAsiaTheme="minorEastAsia" w:hAnsi="Open Sans" w:cs="Open Sans"/>
                <w:color w:val="000000" w:themeColor="text1"/>
                <w:sz w:val="20"/>
                <w:szCs w:val="20"/>
                <w:lang w:val="en-GB"/>
              </w:rPr>
              <w:t xml:space="preserve"> is</w:t>
            </w:r>
            <w:r w:rsidR="0433D4AA" w:rsidRPr="00EB3D99">
              <w:rPr>
                <w:rFonts w:ascii="Open Sans" w:eastAsiaTheme="minorEastAsia" w:hAnsi="Open Sans" w:cs="Open Sans"/>
                <w:color w:val="000000" w:themeColor="text1"/>
                <w:sz w:val="20"/>
                <w:szCs w:val="20"/>
                <w:lang w:val="en-GB"/>
              </w:rPr>
              <w:t>/are</w:t>
            </w:r>
            <w:r w:rsidRPr="00EB3D99">
              <w:rPr>
                <w:rFonts w:ascii="Open Sans" w:eastAsiaTheme="minorEastAsia" w:hAnsi="Open Sans" w:cs="Open Sans"/>
                <w:color w:val="000000" w:themeColor="text1"/>
                <w:sz w:val="20"/>
                <w:szCs w:val="20"/>
                <w:lang w:val="en-GB"/>
              </w:rPr>
              <w:t xml:space="preserve"> required for my idea because it</w:t>
            </w:r>
            <w:r w:rsidR="46328D67" w:rsidRPr="00EB3D99">
              <w:rPr>
                <w:rFonts w:ascii="Open Sans" w:eastAsiaTheme="minorEastAsia" w:hAnsi="Open Sans" w:cs="Open Sans"/>
                <w:color w:val="000000" w:themeColor="text1"/>
                <w:sz w:val="20"/>
                <w:szCs w:val="20"/>
                <w:lang w:val="en-GB"/>
              </w:rPr>
              <w:t>/they</w:t>
            </w:r>
            <w:r w:rsidRPr="00EB3D99">
              <w:rPr>
                <w:rFonts w:ascii="Open Sans" w:eastAsiaTheme="minorEastAsia" w:hAnsi="Open Sans" w:cs="Open Sans"/>
                <w:color w:val="000000" w:themeColor="text1"/>
                <w:sz w:val="20"/>
                <w:szCs w:val="20"/>
                <w:lang w:val="en-GB"/>
              </w:rPr>
              <w:t xml:space="preserve"> will enable me to</w:t>
            </w:r>
            <w:proofErr w:type="gramStart"/>
            <w:r w:rsidRPr="00EB3D99">
              <w:rPr>
                <w:rFonts w:ascii="Open Sans" w:eastAsiaTheme="minorEastAsia" w:hAnsi="Open Sans" w:cs="Open Sans"/>
                <w:color w:val="000000" w:themeColor="text1"/>
                <w:sz w:val="20"/>
                <w:szCs w:val="20"/>
                <w:lang w:val="en-GB"/>
              </w:rPr>
              <w:t>…..</w:t>
            </w:r>
            <w:proofErr w:type="gramEnd"/>
          </w:p>
          <w:p w14:paraId="0408E5D0" w14:textId="77777777" w:rsidR="00AD0A5C" w:rsidRPr="00EB3D99" w:rsidRDefault="00AD0A5C" w:rsidP="007A0384">
            <w:pPr>
              <w:pStyle w:val="ListParagraph"/>
              <w:ind w:left="0"/>
              <w:rPr>
                <w:rFonts w:ascii="Open Sans" w:eastAsiaTheme="minorEastAsia" w:hAnsi="Open Sans" w:cs="Open Sans"/>
                <w:color w:val="000000" w:themeColor="text1"/>
                <w:sz w:val="20"/>
                <w:szCs w:val="20"/>
                <w:lang w:val="en-GB"/>
              </w:rPr>
            </w:pPr>
          </w:p>
          <w:p w14:paraId="64650360" w14:textId="77777777" w:rsidR="00AD0A5C" w:rsidRPr="00EB3D99" w:rsidRDefault="00AD0A5C" w:rsidP="007A0384">
            <w:pPr>
              <w:pStyle w:val="ListParagraph"/>
              <w:ind w:left="0"/>
              <w:rPr>
                <w:rFonts w:ascii="Open Sans" w:eastAsiaTheme="minorEastAsia" w:hAnsi="Open Sans" w:cs="Open Sans"/>
                <w:color w:val="000000" w:themeColor="text1"/>
                <w:sz w:val="20"/>
                <w:szCs w:val="20"/>
                <w:lang w:val="en-GB"/>
              </w:rPr>
            </w:pPr>
          </w:p>
        </w:tc>
      </w:tr>
    </w:tbl>
    <w:p w14:paraId="438B6987" w14:textId="484115D1" w:rsidR="00AD0A5C" w:rsidRPr="00EB3D99" w:rsidRDefault="00AD0A5C" w:rsidP="00AD0A5C">
      <w:pPr>
        <w:rPr>
          <w:rFonts w:ascii="Open Sans" w:hAnsi="Open Sans" w:cs="Open Sans"/>
          <w:sz w:val="20"/>
          <w:szCs w:val="20"/>
          <w:lang w:val="en-GB"/>
        </w:rPr>
      </w:pPr>
    </w:p>
    <w:p w14:paraId="43E0EB86" w14:textId="0AE35B76" w:rsidR="2BAA20C1" w:rsidRPr="00EB3D99" w:rsidRDefault="2BAA20C1" w:rsidP="0B9098B9">
      <w:pPr>
        <w:pStyle w:val="ListParagraph"/>
        <w:numPr>
          <w:ilvl w:val="0"/>
          <w:numId w:val="1"/>
        </w:numPr>
        <w:rPr>
          <w:rFonts w:ascii="Open Sans" w:hAnsi="Open Sans" w:cs="Open Sans"/>
          <w:sz w:val="20"/>
          <w:szCs w:val="20"/>
          <w:lang w:val="en-GB"/>
        </w:rPr>
      </w:pPr>
      <w:r w:rsidRPr="00EB3D99">
        <w:rPr>
          <w:rFonts w:ascii="Open Sans" w:hAnsi="Open Sans" w:cs="Open Sans"/>
          <w:color w:val="000000" w:themeColor="text1"/>
          <w:sz w:val="20"/>
          <w:szCs w:val="20"/>
          <w:lang w:val="en-GB"/>
        </w:rPr>
        <w:t xml:space="preserve">The applicant is aware of the fact that the support granted by the </w:t>
      </w:r>
      <w:proofErr w:type="spellStart"/>
      <w:r w:rsidRPr="00EB3D99">
        <w:rPr>
          <w:rFonts w:ascii="Open Sans" w:hAnsi="Open Sans" w:cs="Open Sans"/>
          <w:color w:val="000000" w:themeColor="text1"/>
          <w:sz w:val="20"/>
          <w:szCs w:val="20"/>
          <w:lang w:val="en-GB"/>
        </w:rPr>
        <w:t>ValuSect</w:t>
      </w:r>
      <w:proofErr w:type="spellEnd"/>
      <w:r w:rsidRPr="00EB3D99">
        <w:rPr>
          <w:rFonts w:ascii="Open Sans" w:hAnsi="Open Sans" w:cs="Open Sans"/>
          <w:color w:val="000000" w:themeColor="text1"/>
          <w:sz w:val="20"/>
          <w:szCs w:val="20"/>
          <w:lang w:val="en-GB"/>
        </w:rPr>
        <w:t xml:space="preserve"> voucher scheme is de-minimis support and hereby declares, that a de-minimis self-declaration will be provided together with an application in stage 2 (stage 2 is required after approval of stage 1).</w:t>
      </w:r>
    </w:p>
    <w:p w14:paraId="255C00BE" w14:textId="28D19D0D" w:rsidR="2BAA20C1" w:rsidRPr="00EB3D99" w:rsidRDefault="2BAA20C1" w:rsidP="0B9098B9">
      <w:pPr>
        <w:pStyle w:val="ListParagraph"/>
        <w:numPr>
          <w:ilvl w:val="0"/>
          <w:numId w:val="1"/>
        </w:numPr>
        <w:rPr>
          <w:rFonts w:ascii="Open Sans" w:eastAsiaTheme="minorEastAsia" w:hAnsi="Open Sans" w:cs="Open Sans"/>
          <w:sz w:val="20"/>
          <w:szCs w:val="20"/>
          <w:lang w:val="en-GB"/>
        </w:rPr>
      </w:pPr>
      <w:r w:rsidRPr="00EB3D99">
        <w:rPr>
          <w:rFonts w:ascii="Open Sans" w:hAnsi="Open Sans" w:cs="Open Sans"/>
          <w:color w:val="000000" w:themeColor="text1"/>
          <w:sz w:val="20"/>
          <w:szCs w:val="20"/>
          <w:lang w:val="en-GB"/>
        </w:rPr>
        <w:t xml:space="preserve">The applicant </w:t>
      </w:r>
      <w:r w:rsidR="58712799" w:rsidRPr="00EB3D99">
        <w:rPr>
          <w:rFonts w:ascii="Open Sans" w:hAnsi="Open Sans" w:cs="Open Sans"/>
          <w:color w:val="000000" w:themeColor="text1"/>
          <w:sz w:val="20"/>
          <w:szCs w:val="20"/>
          <w:lang w:val="en-GB"/>
        </w:rPr>
        <w:t>agrees with the</w:t>
      </w:r>
      <w:r w:rsidRPr="00EB3D99">
        <w:rPr>
          <w:rFonts w:ascii="Open Sans" w:hAnsi="Open Sans" w:cs="Open Sans"/>
          <w:color w:val="000000" w:themeColor="text1"/>
          <w:sz w:val="20"/>
          <w:szCs w:val="20"/>
          <w:lang w:val="en-GB"/>
        </w:rPr>
        <w:t xml:space="preserve"> priva</w:t>
      </w:r>
      <w:r w:rsidR="00142EC3">
        <w:rPr>
          <w:rFonts w:ascii="Open Sans" w:hAnsi="Open Sans" w:cs="Open Sans"/>
          <w:color w:val="000000" w:themeColor="text1"/>
          <w:sz w:val="20"/>
          <w:szCs w:val="20"/>
          <w:lang w:val="en-GB"/>
        </w:rPr>
        <w:t>te data policy agreement (LINK</w:t>
      </w:r>
      <w:r w:rsidRPr="00EB3D99">
        <w:rPr>
          <w:rFonts w:ascii="Open Sans" w:hAnsi="Open Sans" w:cs="Open Sans"/>
          <w:color w:val="000000" w:themeColor="text1"/>
          <w:sz w:val="20"/>
          <w:szCs w:val="20"/>
          <w:lang w:val="en-GB"/>
        </w:rPr>
        <w:t>)</w:t>
      </w:r>
    </w:p>
    <w:p w14:paraId="3F851542" w14:textId="55A13B53" w:rsidR="54C2A9B6" w:rsidRPr="00287873" w:rsidRDefault="54C2A9B6" w:rsidP="54C2A9B6">
      <w:pPr>
        <w:rPr>
          <w:rFonts w:ascii="Open Sans" w:hAnsi="Open Sans" w:cs="Open Sans"/>
          <w:sz w:val="20"/>
          <w:szCs w:val="20"/>
          <w:lang w:val="en-GB"/>
        </w:rPr>
      </w:pPr>
    </w:p>
    <w:p w14:paraId="35C01841" w14:textId="248639FD" w:rsidR="00AD0A5C" w:rsidRPr="00287873" w:rsidRDefault="00AD0A5C" w:rsidP="00AD0A5C">
      <w:pPr>
        <w:rPr>
          <w:rFonts w:ascii="Open Sans" w:hAnsi="Open Sans" w:cs="Open Sans"/>
          <w:sz w:val="20"/>
          <w:szCs w:val="20"/>
          <w:lang w:val="en-GB"/>
        </w:rPr>
      </w:pPr>
      <w:r w:rsidRPr="00287873">
        <w:rPr>
          <w:rFonts w:ascii="Open Sans" w:hAnsi="Open Sans" w:cs="Open Sans"/>
          <w:sz w:val="20"/>
          <w:szCs w:val="20"/>
          <w:lang w:val="en-GB"/>
        </w:rPr>
        <w:lastRenderedPageBreak/>
        <w:t>____</w:t>
      </w:r>
      <w:r w:rsidR="00AE540A" w:rsidRPr="00287873">
        <w:rPr>
          <w:rFonts w:ascii="Open Sans" w:hAnsi="Open Sans" w:cs="Open Sans"/>
          <w:sz w:val="20"/>
          <w:szCs w:val="20"/>
          <w:lang w:val="en-GB"/>
        </w:rPr>
        <w:t>_____________________________</w:t>
      </w:r>
      <w:r w:rsidR="00AE540A" w:rsidRPr="00287873">
        <w:rPr>
          <w:rFonts w:ascii="Open Sans" w:hAnsi="Open Sans" w:cs="Open Sans"/>
          <w:sz w:val="20"/>
          <w:szCs w:val="20"/>
          <w:lang w:val="en-GB"/>
        </w:rPr>
        <w:tab/>
      </w:r>
      <w:r w:rsidR="00AE540A" w:rsidRPr="00287873">
        <w:rPr>
          <w:rFonts w:ascii="Open Sans" w:hAnsi="Open Sans" w:cs="Open Sans"/>
          <w:sz w:val="20"/>
          <w:szCs w:val="20"/>
          <w:lang w:val="en-GB"/>
        </w:rPr>
        <w:tab/>
      </w:r>
      <w:r w:rsidRPr="00287873">
        <w:rPr>
          <w:rFonts w:ascii="Open Sans" w:hAnsi="Open Sans" w:cs="Open Sans"/>
          <w:sz w:val="20"/>
          <w:szCs w:val="20"/>
          <w:lang w:val="en-GB"/>
        </w:rPr>
        <w:t>_________________________________</w:t>
      </w:r>
    </w:p>
    <w:p w14:paraId="25A3BB36" w14:textId="3743A6B2" w:rsidR="00AD0A5C" w:rsidRPr="00287873" w:rsidRDefault="00AD0A5C">
      <w:pPr>
        <w:rPr>
          <w:rFonts w:ascii="Open Sans" w:hAnsi="Open Sans" w:cs="Open Sans"/>
          <w:sz w:val="20"/>
          <w:szCs w:val="20"/>
          <w:lang w:val="en-GB"/>
        </w:rPr>
      </w:pPr>
      <w:r w:rsidRPr="00287873">
        <w:rPr>
          <w:rFonts w:ascii="Open Sans" w:hAnsi="Open Sans" w:cs="Open Sans"/>
          <w:sz w:val="20"/>
          <w:szCs w:val="20"/>
          <w:lang w:val="en-GB"/>
        </w:rPr>
        <w:t xml:space="preserve">Signature </w:t>
      </w:r>
      <w:r w:rsidRPr="00287873">
        <w:rPr>
          <w:rFonts w:ascii="Open Sans" w:hAnsi="Open Sans" w:cs="Open Sans"/>
          <w:sz w:val="20"/>
          <w:szCs w:val="20"/>
          <w:lang w:val="en-GB"/>
        </w:rPr>
        <w:tab/>
      </w:r>
      <w:r w:rsidRPr="00287873">
        <w:rPr>
          <w:rFonts w:ascii="Open Sans" w:hAnsi="Open Sans" w:cs="Open Sans"/>
          <w:sz w:val="20"/>
          <w:szCs w:val="20"/>
          <w:lang w:val="en-GB"/>
        </w:rPr>
        <w:tab/>
      </w:r>
      <w:r w:rsidRPr="00287873">
        <w:rPr>
          <w:rFonts w:ascii="Open Sans" w:hAnsi="Open Sans" w:cs="Open Sans"/>
          <w:sz w:val="20"/>
          <w:szCs w:val="20"/>
          <w:lang w:val="en-GB"/>
        </w:rPr>
        <w:tab/>
      </w:r>
      <w:r w:rsidRPr="00287873">
        <w:rPr>
          <w:rFonts w:ascii="Open Sans" w:hAnsi="Open Sans" w:cs="Open Sans"/>
          <w:sz w:val="20"/>
          <w:szCs w:val="20"/>
          <w:lang w:val="en-GB"/>
        </w:rPr>
        <w:tab/>
      </w:r>
      <w:r w:rsidRPr="00287873">
        <w:rPr>
          <w:rFonts w:ascii="Open Sans" w:hAnsi="Open Sans" w:cs="Open Sans"/>
          <w:sz w:val="20"/>
          <w:szCs w:val="20"/>
          <w:lang w:val="en-GB"/>
        </w:rPr>
        <w:tab/>
      </w:r>
      <w:r w:rsidRPr="00287873">
        <w:rPr>
          <w:rFonts w:ascii="Open Sans" w:hAnsi="Open Sans" w:cs="Open Sans"/>
          <w:sz w:val="20"/>
          <w:szCs w:val="20"/>
          <w:lang w:val="en-GB"/>
        </w:rPr>
        <w:tab/>
      </w:r>
      <w:r w:rsidR="00EB3D99" w:rsidRPr="008D20CF">
        <w:rPr>
          <w:rFonts w:ascii="Open Sans" w:hAnsi="Open Sans" w:cs="Open Sans"/>
          <w:sz w:val="20"/>
          <w:szCs w:val="20"/>
          <w:lang w:val="en-GB"/>
        </w:rPr>
        <w:t>D</w:t>
      </w:r>
      <w:r w:rsidRPr="00287873">
        <w:rPr>
          <w:rFonts w:ascii="Open Sans" w:hAnsi="Open Sans" w:cs="Open Sans"/>
          <w:sz w:val="20"/>
          <w:szCs w:val="20"/>
          <w:lang w:val="en-GB"/>
        </w:rPr>
        <w:t>at</w:t>
      </w:r>
      <w:r w:rsidR="001C7947" w:rsidRPr="00EB3D99">
        <w:rPr>
          <w:rFonts w:ascii="Open Sans" w:hAnsi="Open Sans" w:cs="Open Sans"/>
          <w:sz w:val="20"/>
          <w:szCs w:val="20"/>
          <w:lang w:val="en-GB"/>
        </w:rPr>
        <w:t>e</w:t>
      </w:r>
      <w:r w:rsidRPr="00287873">
        <w:rPr>
          <w:rFonts w:ascii="Open Sans" w:hAnsi="Open Sans" w:cs="Open Sans"/>
          <w:sz w:val="20"/>
          <w:szCs w:val="20"/>
          <w:lang w:val="en-GB"/>
        </w:rPr>
        <w:t>/</w:t>
      </w:r>
      <w:r w:rsidR="26F2372E" w:rsidRPr="00287873">
        <w:rPr>
          <w:rFonts w:ascii="Open Sans" w:hAnsi="Open Sans" w:cs="Open Sans"/>
          <w:sz w:val="20"/>
          <w:szCs w:val="20"/>
          <w:lang w:val="en-GB"/>
        </w:rPr>
        <w:t>p</w:t>
      </w:r>
      <w:r w:rsidRPr="00287873">
        <w:rPr>
          <w:rFonts w:ascii="Open Sans" w:hAnsi="Open Sans" w:cs="Open Sans"/>
          <w:sz w:val="20"/>
          <w:szCs w:val="20"/>
          <w:lang w:val="en-GB"/>
        </w:rPr>
        <w:t>lace</w:t>
      </w:r>
    </w:p>
    <w:p w14:paraId="28A831F7" w14:textId="061BAC11" w:rsidR="00AD0A5C" w:rsidRPr="00EB3D99" w:rsidRDefault="00AD0A5C" w:rsidP="00AD0A5C">
      <w:pPr>
        <w:rPr>
          <w:rFonts w:ascii="Open Sans" w:hAnsi="Open Sans" w:cs="Open Sans"/>
          <w:sz w:val="20"/>
          <w:szCs w:val="20"/>
          <w:lang w:val="en-GB"/>
        </w:rPr>
      </w:pPr>
    </w:p>
    <w:p w14:paraId="565C3F80" w14:textId="364739E0" w:rsidR="00AD0A5C" w:rsidRPr="00EB3D99" w:rsidRDefault="00AD0A5C" w:rsidP="00AD0A5C">
      <w:pPr>
        <w:rPr>
          <w:rFonts w:ascii="Open Sans" w:hAnsi="Open Sans" w:cs="Open Sans"/>
          <w:sz w:val="20"/>
          <w:szCs w:val="20"/>
          <w:lang w:val="en-GB"/>
        </w:rPr>
      </w:pPr>
      <w:r w:rsidRPr="00EB3D99">
        <w:rPr>
          <w:rFonts w:ascii="Open Sans" w:hAnsi="Open Sans" w:cs="Open Sans"/>
          <w:sz w:val="20"/>
          <w:szCs w:val="20"/>
          <w:lang w:val="en-GB"/>
        </w:rPr>
        <w:t>Thank you for your application!</w:t>
      </w:r>
    </w:p>
    <w:p w14:paraId="658424B5" w14:textId="77777777" w:rsidR="001C7947" w:rsidRPr="00EB3D99" w:rsidRDefault="001C7947" w:rsidP="00AD0A5C">
      <w:pPr>
        <w:rPr>
          <w:rFonts w:ascii="Open Sans" w:hAnsi="Open Sans" w:cs="Open Sans"/>
          <w:sz w:val="20"/>
          <w:szCs w:val="20"/>
          <w:lang w:val="en-GB"/>
        </w:rPr>
      </w:pPr>
    </w:p>
    <w:p w14:paraId="2BFCFB13" w14:textId="77777777" w:rsidR="00AD0A5C" w:rsidRPr="00EB3D99" w:rsidRDefault="00AD0A5C" w:rsidP="6AE478AE">
      <w:pPr>
        <w:pStyle w:val="Headline4"/>
        <w:rPr>
          <w:rFonts w:ascii="Open Sans" w:hAnsi="Open Sans" w:cs="Open Sans"/>
          <w:b/>
          <w:bCs/>
          <w:lang w:val="en-GB"/>
        </w:rPr>
      </w:pPr>
      <w:bookmarkStart w:id="6" w:name="_Toc57212357"/>
      <w:r w:rsidRPr="00EB3D99">
        <w:rPr>
          <w:rFonts w:ascii="Open Sans" w:hAnsi="Open Sans" w:cs="Open Sans"/>
          <w:b/>
          <w:bCs/>
          <w:lang w:val="en-GB"/>
        </w:rPr>
        <w:t>Next Steps</w:t>
      </w:r>
      <w:bookmarkEnd w:id="6"/>
    </w:p>
    <w:p w14:paraId="2338DF1F" w14:textId="5AC11EC6" w:rsidR="00AD0A5C" w:rsidRPr="00EB3D99" w:rsidRDefault="00AD0A5C" w:rsidP="00AD0A5C">
      <w:pPr>
        <w:rPr>
          <w:rFonts w:ascii="Open Sans" w:hAnsi="Open Sans" w:cs="Open Sans"/>
          <w:sz w:val="20"/>
          <w:szCs w:val="20"/>
          <w:lang w:val="en-GB"/>
        </w:rPr>
      </w:pPr>
      <w:r w:rsidRPr="00EB3D99">
        <w:rPr>
          <w:rFonts w:ascii="Open Sans" w:hAnsi="Open Sans" w:cs="Open Sans"/>
          <w:sz w:val="20"/>
          <w:szCs w:val="20"/>
          <w:lang w:val="en-GB"/>
        </w:rPr>
        <w:t xml:space="preserve">The </w:t>
      </w:r>
      <w:proofErr w:type="spellStart"/>
      <w:r w:rsidRPr="00EB3D99">
        <w:rPr>
          <w:rFonts w:ascii="Open Sans" w:hAnsi="Open Sans" w:cs="Open Sans"/>
          <w:sz w:val="20"/>
          <w:szCs w:val="20"/>
          <w:lang w:val="en-GB"/>
        </w:rPr>
        <w:t>ValuSect</w:t>
      </w:r>
      <w:proofErr w:type="spellEnd"/>
      <w:r w:rsidRPr="00EB3D99">
        <w:rPr>
          <w:rFonts w:ascii="Open Sans" w:hAnsi="Open Sans" w:cs="Open Sans"/>
          <w:sz w:val="20"/>
          <w:szCs w:val="20"/>
          <w:lang w:val="en-GB"/>
        </w:rPr>
        <w:t xml:space="preserve"> team will complete an initial evaluation of your idea. You will receive feedback from the </w:t>
      </w:r>
      <w:proofErr w:type="spellStart"/>
      <w:r w:rsidRPr="00EB3D99">
        <w:rPr>
          <w:rFonts w:ascii="Open Sans" w:hAnsi="Open Sans" w:cs="Open Sans"/>
          <w:sz w:val="20"/>
          <w:szCs w:val="20"/>
          <w:lang w:val="en-GB"/>
        </w:rPr>
        <w:t>ValuSect</w:t>
      </w:r>
      <w:proofErr w:type="spellEnd"/>
      <w:r w:rsidRPr="00EB3D99">
        <w:rPr>
          <w:rFonts w:ascii="Open Sans" w:hAnsi="Open Sans" w:cs="Open Sans"/>
          <w:sz w:val="20"/>
          <w:szCs w:val="20"/>
          <w:lang w:val="en-GB"/>
        </w:rPr>
        <w:t xml:space="preserve"> team by: </w:t>
      </w:r>
      <w:r w:rsidR="00AE540A" w:rsidRPr="00EB3D99">
        <w:rPr>
          <w:rFonts w:ascii="Open Sans" w:hAnsi="Open Sans" w:cs="Open Sans"/>
          <w:sz w:val="20"/>
          <w:szCs w:val="20"/>
          <w:lang w:val="en-GB"/>
        </w:rPr>
        <w:t>31/01/2021</w:t>
      </w:r>
      <w:r w:rsidR="001C7947" w:rsidRPr="00EB3D99">
        <w:rPr>
          <w:rFonts w:ascii="Open Sans" w:hAnsi="Open Sans" w:cs="Open Sans"/>
          <w:sz w:val="20"/>
          <w:szCs w:val="20"/>
          <w:lang w:val="en-GB"/>
        </w:rPr>
        <w:t>.</w:t>
      </w:r>
    </w:p>
    <w:p w14:paraId="57D46C38" w14:textId="77777777" w:rsidR="00AD0A5C" w:rsidRPr="00EB3D99" w:rsidRDefault="00AD0A5C" w:rsidP="00AD0A5C">
      <w:pPr>
        <w:rPr>
          <w:rFonts w:ascii="Open Sans" w:hAnsi="Open Sans" w:cs="Open Sans"/>
          <w:sz w:val="20"/>
          <w:szCs w:val="20"/>
          <w:lang w:val="en-GB"/>
        </w:rPr>
      </w:pPr>
      <w:r w:rsidRPr="00EB3D99">
        <w:rPr>
          <w:rFonts w:ascii="Open Sans" w:hAnsi="Open Sans" w:cs="Open Sans"/>
          <w:sz w:val="20"/>
          <w:szCs w:val="20"/>
          <w:lang w:val="en-GB"/>
        </w:rPr>
        <w:t>Depending on the outcome of the initial evaluation, you may then:</w:t>
      </w:r>
    </w:p>
    <w:p w14:paraId="0B4896E2" w14:textId="77777777" w:rsidR="00AD0A5C" w:rsidRPr="00EB3D99" w:rsidRDefault="00AD0A5C" w:rsidP="00AD0A5C">
      <w:pPr>
        <w:pStyle w:val="ListParagraph"/>
        <w:numPr>
          <w:ilvl w:val="0"/>
          <w:numId w:val="10"/>
        </w:numPr>
        <w:rPr>
          <w:rFonts w:ascii="Open Sans" w:hAnsi="Open Sans" w:cs="Open Sans"/>
          <w:sz w:val="20"/>
          <w:szCs w:val="20"/>
          <w:lang w:val="en-GB"/>
        </w:rPr>
      </w:pPr>
      <w:r w:rsidRPr="00EB3D99">
        <w:rPr>
          <w:rFonts w:ascii="Open Sans" w:hAnsi="Open Sans" w:cs="Open Sans"/>
          <w:sz w:val="20"/>
          <w:szCs w:val="20"/>
          <w:lang w:val="en-GB"/>
        </w:rPr>
        <w:t>Be invited to submit a 2</w:t>
      </w:r>
      <w:r w:rsidRPr="00EB3D99">
        <w:rPr>
          <w:rFonts w:ascii="Open Sans" w:hAnsi="Open Sans" w:cs="Open Sans"/>
          <w:sz w:val="20"/>
          <w:szCs w:val="20"/>
          <w:vertAlign w:val="superscript"/>
          <w:lang w:val="en-GB"/>
        </w:rPr>
        <w:t>nd</w:t>
      </w:r>
      <w:r w:rsidRPr="00EB3D99">
        <w:rPr>
          <w:rFonts w:ascii="Open Sans" w:hAnsi="Open Sans" w:cs="Open Sans"/>
          <w:sz w:val="20"/>
          <w:szCs w:val="20"/>
          <w:lang w:val="en-GB"/>
        </w:rPr>
        <w:t xml:space="preserve"> stage application; or</w:t>
      </w:r>
    </w:p>
    <w:p w14:paraId="435A9AE6" w14:textId="5AE12828" w:rsidR="00AD0A5C" w:rsidRPr="00EB3D99" w:rsidRDefault="00AD0A5C" w:rsidP="00AD0A5C">
      <w:pPr>
        <w:pStyle w:val="ListParagraph"/>
        <w:numPr>
          <w:ilvl w:val="0"/>
          <w:numId w:val="10"/>
        </w:numPr>
        <w:rPr>
          <w:rFonts w:ascii="Open Sans" w:hAnsi="Open Sans" w:cs="Open Sans"/>
          <w:sz w:val="20"/>
          <w:szCs w:val="20"/>
          <w:lang w:val="en-GB"/>
        </w:rPr>
      </w:pPr>
      <w:r w:rsidRPr="00EB3D99">
        <w:rPr>
          <w:rFonts w:ascii="Open Sans" w:hAnsi="Open Sans" w:cs="Open Sans"/>
          <w:sz w:val="20"/>
          <w:szCs w:val="20"/>
          <w:lang w:val="en-GB"/>
        </w:rPr>
        <w:t>Receive feedback about why your 1</w:t>
      </w:r>
      <w:r w:rsidRPr="00EB3D99">
        <w:rPr>
          <w:rFonts w:ascii="Open Sans" w:hAnsi="Open Sans" w:cs="Open Sans"/>
          <w:sz w:val="20"/>
          <w:szCs w:val="20"/>
          <w:vertAlign w:val="superscript"/>
          <w:lang w:val="en-GB"/>
        </w:rPr>
        <w:t>st</w:t>
      </w:r>
      <w:r w:rsidRPr="00EB3D99">
        <w:rPr>
          <w:rFonts w:ascii="Open Sans" w:hAnsi="Open Sans" w:cs="Open Sans"/>
          <w:sz w:val="20"/>
          <w:szCs w:val="20"/>
          <w:lang w:val="en-GB"/>
        </w:rPr>
        <w:t xml:space="preserve"> stage application was not successful</w:t>
      </w:r>
      <w:r w:rsidR="520CBF63" w:rsidRPr="00EB3D99">
        <w:rPr>
          <w:rFonts w:ascii="Open Sans" w:hAnsi="Open Sans" w:cs="Open Sans"/>
          <w:sz w:val="20"/>
          <w:szCs w:val="20"/>
          <w:lang w:val="en-GB"/>
        </w:rPr>
        <w:t xml:space="preserve"> (in this case you might consider </w:t>
      </w:r>
      <w:r w:rsidR="5A6C9637" w:rsidRPr="00EB3D99">
        <w:rPr>
          <w:rFonts w:ascii="Open Sans" w:hAnsi="Open Sans" w:cs="Open Sans"/>
          <w:sz w:val="20"/>
          <w:szCs w:val="20"/>
          <w:lang w:val="en-GB"/>
        </w:rPr>
        <w:t>trying</w:t>
      </w:r>
      <w:r w:rsidR="520CBF63" w:rsidRPr="00EB3D99">
        <w:rPr>
          <w:rFonts w:ascii="Open Sans" w:hAnsi="Open Sans" w:cs="Open Sans"/>
          <w:sz w:val="20"/>
          <w:szCs w:val="20"/>
          <w:lang w:val="en-GB"/>
        </w:rPr>
        <w:t xml:space="preserve"> again in our next open call in December 2021)</w:t>
      </w:r>
    </w:p>
    <w:p w14:paraId="2CBD166D" w14:textId="1517A329" w:rsidR="00AD0A5C" w:rsidRPr="00EB3D99" w:rsidRDefault="00AD0A5C" w:rsidP="00AD0A5C">
      <w:pPr>
        <w:pStyle w:val="Text"/>
        <w:rPr>
          <w:lang w:val="en-GB"/>
        </w:rPr>
      </w:pPr>
    </w:p>
    <w:p w14:paraId="7CF9651A" w14:textId="63B384C3" w:rsidR="00DB00F5" w:rsidRPr="00EB3D99" w:rsidRDefault="009C4C65" w:rsidP="00DB00F5">
      <w:pPr>
        <w:jc w:val="center"/>
        <w:rPr>
          <w:rFonts w:ascii="Open Sans" w:hAnsi="Open Sans" w:cs="Open Sans"/>
          <w:lang w:val="en-GB"/>
        </w:rPr>
      </w:pPr>
      <w:r w:rsidRPr="00EB3D99">
        <w:rPr>
          <w:rFonts w:ascii="Open Sans" w:hAnsi="Open Sans" w:cs="Open Sans"/>
          <w:noProof/>
          <w:lang w:val="nl-NL" w:eastAsia="nl-NL"/>
        </w:rPr>
        <w:drawing>
          <wp:inline distT="0" distB="0" distL="0" distR="0" wp14:anchorId="78F92180" wp14:editId="43C75A54">
            <wp:extent cx="5731510" cy="168465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1684655"/>
                    </a:xfrm>
                    <a:prstGeom prst="rect">
                      <a:avLst/>
                    </a:prstGeom>
                  </pic:spPr>
                </pic:pic>
              </a:graphicData>
            </a:graphic>
          </wp:inline>
        </w:drawing>
      </w:r>
    </w:p>
    <w:sectPr w:rsidR="00DB00F5" w:rsidRPr="00EB3D99" w:rsidSect="00AD0A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0EA0" w14:textId="77777777" w:rsidR="00750B6A" w:rsidRDefault="00750B6A" w:rsidP="005A38E0">
      <w:pPr>
        <w:spacing w:after="0" w:line="240" w:lineRule="auto"/>
      </w:pPr>
      <w:r>
        <w:separator/>
      </w:r>
    </w:p>
  </w:endnote>
  <w:endnote w:type="continuationSeparator" w:id="0">
    <w:p w14:paraId="67220103" w14:textId="77777777" w:rsidR="00750B6A" w:rsidRDefault="00750B6A" w:rsidP="005A38E0">
      <w:pPr>
        <w:spacing w:after="0" w:line="240" w:lineRule="auto"/>
      </w:pPr>
      <w:r>
        <w:continuationSeparator/>
      </w:r>
    </w:p>
  </w:endnote>
  <w:endnote w:type="continuationNotice" w:id="1">
    <w:p w14:paraId="3F6BB6B7" w14:textId="77777777" w:rsidR="00750B6A" w:rsidRDefault="00750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Open Sans Semibold">
    <w:altName w:val="Calibri"/>
    <w:charset w:val="00"/>
    <w:family w:val="swiss"/>
    <w:pitch w:val="variable"/>
    <w:sig w:usb0="E00002EF" w:usb1="4000205B" w:usb2="00000028" w:usb3="00000000" w:csb0="0000019F" w:csb1="00000000"/>
  </w:font>
  <w:font w:name="Lucida Grande">
    <w:altName w:val="Arial"/>
    <w:charset w:val="00"/>
    <w:family w:val="auto"/>
    <w:pitch w:val="variable"/>
    <w:sig w:usb0="E1000AEF" w:usb1="5000A1FF" w:usb2="00000000" w:usb3="00000000" w:csb0="000001B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20"/>
      </w:rPr>
      <w:id w:val="2139913189"/>
      <w:docPartObj>
        <w:docPartGallery w:val="Page Numbers (Bottom of Page)"/>
        <w:docPartUnique/>
      </w:docPartObj>
    </w:sdtPr>
    <w:sdtEndPr>
      <w:rPr>
        <w:rStyle w:val="PageNumber"/>
      </w:rPr>
    </w:sdtEndPr>
    <w:sdtContent>
      <w:p w14:paraId="018C570E" w14:textId="5EF38873" w:rsidR="007A0384" w:rsidRPr="00AD0A5C" w:rsidRDefault="007A0384" w:rsidP="007A0384">
        <w:pPr>
          <w:pStyle w:val="Footer"/>
          <w:framePr w:wrap="none" w:vAnchor="text" w:hAnchor="margin" w:xAlign="right" w:y="1"/>
          <w:rPr>
            <w:rStyle w:val="PageNumber"/>
            <w:sz w:val="18"/>
            <w:szCs w:val="20"/>
          </w:rPr>
        </w:pPr>
        <w:r w:rsidRPr="00AD0A5C">
          <w:rPr>
            <w:rStyle w:val="PageNumber"/>
            <w:sz w:val="18"/>
            <w:szCs w:val="20"/>
          </w:rPr>
          <w:fldChar w:fldCharType="begin"/>
        </w:r>
        <w:r w:rsidRPr="00AD0A5C">
          <w:rPr>
            <w:rStyle w:val="PageNumber"/>
            <w:sz w:val="18"/>
            <w:szCs w:val="20"/>
          </w:rPr>
          <w:instrText xml:space="preserve"> PAGE </w:instrText>
        </w:r>
        <w:r w:rsidRPr="00AD0A5C">
          <w:rPr>
            <w:rStyle w:val="PageNumber"/>
            <w:sz w:val="18"/>
            <w:szCs w:val="20"/>
          </w:rPr>
          <w:fldChar w:fldCharType="end"/>
        </w:r>
      </w:p>
    </w:sdtContent>
  </w:sdt>
  <w:p w14:paraId="79826BD4" w14:textId="77777777" w:rsidR="007A0384" w:rsidRPr="00AD0A5C" w:rsidRDefault="007A0384" w:rsidP="00EA67E9">
    <w:pPr>
      <w:pStyle w:val="Footer"/>
      <w:ind w:right="360"/>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70D7" w14:textId="77777777" w:rsidR="007A0384" w:rsidRDefault="007A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369A" w14:textId="77777777" w:rsidR="007A0384" w:rsidRDefault="007A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3D09" w14:textId="77777777" w:rsidR="00750B6A" w:rsidRDefault="00750B6A" w:rsidP="005A38E0">
      <w:pPr>
        <w:spacing w:after="0" w:line="240" w:lineRule="auto"/>
      </w:pPr>
      <w:r>
        <w:separator/>
      </w:r>
    </w:p>
  </w:footnote>
  <w:footnote w:type="continuationSeparator" w:id="0">
    <w:p w14:paraId="297B940F" w14:textId="77777777" w:rsidR="00750B6A" w:rsidRDefault="00750B6A" w:rsidP="005A38E0">
      <w:pPr>
        <w:spacing w:after="0" w:line="240" w:lineRule="auto"/>
      </w:pPr>
      <w:r>
        <w:continuationSeparator/>
      </w:r>
    </w:p>
  </w:footnote>
  <w:footnote w:type="continuationNotice" w:id="1">
    <w:p w14:paraId="65A94BB1" w14:textId="77777777" w:rsidR="00750B6A" w:rsidRDefault="00750B6A">
      <w:pPr>
        <w:spacing w:after="0" w:line="240" w:lineRule="auto"/>
      </w:pPr>
    </w:p>
  </w:footnote>
  <w:footnote w:id="2">
    <w:p w14:paraId="5363D506" w14:textId="77777777" w:rsidR="00746034" w:rsidRPr="00746034" w:rsidRDefault="00746034" w:rsidP="00746034">
      <w:pPr>
        <w:pStyle w:val="Footer"/>
        <w:tabs>
          <w:tab w:val="clear" w:pos="4536"/>
          <w:tab w:val="clear" w:pos="9072"/>
          <w:tab w:val="left" w:pos="1965"/>
        </w:tabs>
        <w:rPr>
          <w:rFonts w:ascii="Open Sans" w:hAnsi="Open Sans" w:cs="Open Sans"/>
          <w:color w:val="767171" w:themeColor="background2" w:themeShade="80"/>
          <w:sz w:val="18"/>
          <w:szCs w:val="20"/>
          <w:lang w:val="en-GB"/>
        </w:rPr>
      </w:pPr>
      <w:r>
        <w:rPr>
          <w:rStyle w:val="FootnoteReference"/>
        </w:rPr>
        <w:footnoteRef/>
      </w:r>
      <w:r w:rsidRPr="002778CE">
        <w:rPr>
          <w:lang w:val="en-GB"/>
        </w:rPr>
        <w:t xml:space="preserve"> </w:t>
      </w:r>
      <w:r w:rsidRPr="00746034">
        <w:rPr>
          <w:rFonts w:ascii="Open Sans" w:hAnsi="Open Sans" w:cs="Open Sans"/>
          <w:color w:val="767171" w:themeColor="background2" w:themeShade="80"/>
          <w:sz w:val="18"/>
          <w:szCs w:val="20"/>
          <w:lang w:val="en-GB"/>
        </w:rPr>
        <w:t xml:space="preserve">Definition of an SME eligible for </w:t>
      </w:r>
      <w:proofErr w:type="spellStart"/>
      <w:r w:rsidRPr="00746034">
        <w:rPr>
          <w:rFonts w:ascii="Open Sans" w:hAnsi="Open Sans" w:cs="Open Sans"/>
          <w:color w:val="767171" w:themeColor="background2" w:themeShade="80"/>
          <w:sz w:val="18"/>
          <w:szCs w:val="20"/>
          <w:lang w:val="en-GB"/>
        </w:rPr>
        <w:t>ValuSect</w:t>
      </w:r>
      <w:proofErr w:type="spellEnd"/>
      <w:r w:rsidRPr="00746034">
        <w:rPr>
          <w:rFonts w:ascii="Open Sans" w:hAnsi="Open Sans" w:cs="Open Sans"/>
          <w:color w:val="767171" w:themeColor="background2" w:themeShade="80"/>
          <w:sz w:val="18"/>
          <w:szCs w:val="20"/>
          <w:lang w:val="en-GB"/>
        </w:rPr>
        <w:t xml:space="preserve"> Open Calls </w:t>
      </w:r>
    </w:p>
    <w:p w14:paraId="37F01CF9" w14:textId="77777777" w:rsidR="00746034" w:rsidRPr="00746034" w:rsidRDefault="00746034" w:rsidP="00746034">
      <w:pPr>
        <w:pStyle w:val="Footer"/>
        <w:rPr>
          <w:rFonts w:ascii="Open Sans" w:hAnsi="Open Sans" w:cs="Open Sans"/>
          <w:color w:val="767171" w:themeColor="background2" w:themeShade="80"/>
          <w:sz w:val="18"/>
          <w:szCs w:val="20"/>
          <w:lang w:val="en-GB"/>
        </w:rPr>
      </w:pPr>
    </w:p>
    <w:p w14:paraId="1194557A" w14:textId="77777777" w:rsidR="00746034" w:rsidRPr="00746034" w:rsidRDefault="00746034" w:rsidP="00746034">
      <w:pPr>
        <w:pStyle w:val="Footer"/>
        <w:rPr>
          <w:rFonts w:ascii="Open Sans" w:hAnsi="Open Sans" w:cs="Open Sans"/>
          <w:color w:val="767171" w:themeColor="background2" w:themeShade="80"/>
          <w:sz w:val="18"/>
          <w:szCs w:val="20"/>
          <w:lang w:val="en-GB"/>
        </w:rPr>
      </w:pPr>
      <w:r w:rsidRPr="00746034">
        <w:rPr>
          <w:rFonts w:ascii="Open Sans" w:hAnsi="Open Sans" w:cs="Open Sans"/>
          <w:color w:val="767171" w:themeColor="background2" w:themeShade="80"/>
          <w:sz w:val="18"/>
          <w:szCs w:val="20"/>
          <w:lang w:val="en-GB"/>
        </w:rPr>
        <w:t xml:space="preserve">An SME will be considered as such if complying with the European Commission Recommendation 2003/361/EC4 and the SME user guide5. As a summary, the criteria which define an SME are: </w:t>
      </w:r>
    </w:p>
    <w:p w14:paraId="029FD4B5" w14:textId="77777777" w:rsidR="00746034" w:rsidRPr="00746034" w:rsidRDefault="00746034" w:rsidP="00746034">
      <w:pPr>
        <w:pStyle w:val="Footer"/>
        <w:numPr>
          <w:ilvl w:val="0"/>
          <w:numId w:val="12"/>
        </w:numPr>
        <w:rPr>
          <w:rFonts w:ascii="Open Sans" w:hAnsi="Open Sans" w:cs="Open Sans"/>
          <w:color w:val="767171" w:themeColor="background2" w:themeShade="80"/>
          <w:sz w:val="18"/>
          <w:szCs w:val="20"/>
          <w:lang w:val="en-GB"/>
        </w:rPr>
      </w:pPr>
      <w:r w:rsidRPr="00746034">
        <w:rPr>
          <w:rFonts w:ascii="Open Sans" w:hAnsi="Open Sans" w:cs="Open Sans"/>
          <w:color w:val="767171" w:themeColor="background2" w:themeShade="80"/>
          <w:sz w:val="18"/>
          <w:szCs w:val="20"/>
          <w:lang w:val="en-GB"/>
        </w:rPr>
        <w:t xml:space="preserve">Independent (not linked or owned by another enterprise), in accordance </w:t>
      </w:r>
      <w:proofErr w:type="gramStart"/>
      <w:r w:rsidRPr="00746034">
        <w:rPr>
          <w:rFonts w:ascii="Open Sans" w:hAnsi="Open Sans" w:cs="Open Sans"/>
          <w:color w:val="767171" w:themeColor="background2" w:themeShade="80"/>
          <w:sz w:val="18"/>
          <w:szCs w:val="20"/>
          <w:lang w:val="en-GB"/>
        </w:rPr>
        <w:t>to</w:t>
      </w:r>
      <w:proofErr w:type="gramEnd"/>
      <w:r w:rsidRPr="00746034">
        <w:rPr>
          <w:rFonts w:ascii="Open Sans" w:hAnsi="Open Sans" w:cs="Open Sans"/>
          <w:color w:val="767171" w:themeColor="background2" w:themeShade="80"/>
          <w:sz w:val="18"/>
          <w:szCs w:val="20"/>
          <w:lang w:val="en-GB"/>
        </w:rPr>
        <w:t xml:space="preserve"> Recommendation 2003/361/EC3 </w:t>
      </w:r>
    </w:p>
    <w:p w14:paraId="48AFDDC0" w14:textId="77777777" w:rsidR="00746034" w:rsidRPr="00746034" w:rsidRDefault="00746034" w:rsidP="00746034">
      <w:pPr>
        <w:pStyle w:val="Footer"/>
        <w:numPr>
          <w:ilvl w:val="0"/>
          <w:numId w:val="12"/>
        </w:numPr>
        <w:rPr>
          <w:rFonts w:ascii="Open Sans" w:hAnsi="Open Sans" w:cs="Open Sans"/>
          <w:color w:val="767171" w:themeColor="background2" w:themeShade="80"/>
          <w:sz w:val="18"/>
          <w:szCs w:val="20"/>
          <w:lang w:val="en-GB"/>
        </w:rPr>
      </w:pPr>
      <w:r w:rsidRPr="00746034">
        <w:rPr>
          <w:rFonts w:ascii="Open Sans" w:hAnsi="Open Sans" w:cs="Open Sans"/>
          <w:color w:val="767171" w:themeColor="background2" w:themeShade="80"/>
          <w:sz w:val="18"/>
          <w:szCs w:val="20"/>
          <w:lang w:val="en-GB"/>
        </w:rPr>
        <w:t>It is a legal entity established and based in one of the Interreg NWE (associated) country6</w:t>
      </w:r>
    </w:p>
    <w:p w14:paraId="1DDAD8DC" w14:textId="77777777" w:rsidR="00746034" w:rsidRPr="00746034" w:rsidRDefault="00746034" w:rsidP="00746034">
      <w:pPr>
        <w:pStyle w:val="Footer"/>
        <w:numPr>
          <w:ilvl w:val="0"/>
          <w:numId w:val="12"/>
        </w:numPr>
        <w:rPr>
          <w:rFonts w:ascii="Open Sans" w:hAnsi="Open Sans" w:cs="Open Sans"/>
          <w:color w:val="767171" w:themeColor="background2" w:themeShade="80"/>
          <w:sz w:val="18"/>
          <w:szCs w:val="20"/>
          <w:lang w:val="en-GB"/>
        </w:rPr>
      </w:pPr>
      <w:r w:rsidRPr="00746034">
        <w:rPr>
          <w:rFonts w:ascii="Open Sans" w:hAnsi="Open Sans" w:cs="Open Sans"/>
          <w:color w:val="767171" w:themeColor="background2" w:themeShade="80"/>
          <w:sz w:val="18"/>
          <w:szCs w:val="20"/>
          <w:lang w:val="en-GB"/>
        </w:rPr>
        <w:t xml:space="preserve">Headcount in Annual Work Unit (AWU) less than 250. </w:t>
      </w:r>
    </w:p>
    <w:p w14:paraId="6FBE2CB0" w14:textId="77777777" w:rsidR="00746034" w:rsidRPr="00746034" w:rsidRDefault="00746034" w:rsidP="00746034">
      <w:pPr>
        <w:pStyle w:val="Footer"/>
        <w:numPr>
          <w:ilvl w:val="0"/>
          <w:numId w:val="12"/>
        </w:numPr>
        <w:rPr>
          <w:rFonts w:ascii="Open Sans" w:hAnsi="Open Sans" w:cs="Open Sans"/>
          <w:color w:val="767171" w:themeColor="background2" w:themeShade="80"/>
          <w:sz w:val="18"/>
          <w:szCs w:val="20"/>
          <w:lang w:val="en-GB"/>
        </w:rPr>
      </w:pPr>
      <w:r w:rsidRPr="00746034">
        <w:rPr>
          <w:rFonts w:ascii="Open Sans" w:hAnsi="Open Sans" w:cs="Open Sans"/>
          <w:color w:val="767171" w:themeColor="background2" w:themeShade="80"/>
          <w:sz w:val="18"/>
          <w:szCs w:val="20"/>
          <w:lang w:val="en-GB"/>
        </w:rPr>
        <w:t xml:space="preserve">Annual turnover less or equal to €50 million OR annual balance sheet total less or equal to €43 million </w:t>
      </w:r>
    </w:p>
    <w:p w14:paraId="6DC541B0" w14:textId="77777777" w:rsidR="00746034" w:rsidRPr="00746034" w:rsidRDefault="00746034" w:rsidP="00746034">
      <w:pPr>
        <w:pStyle w:val="Footer"/>
        <w:rPr>
          <w:rFonts w:ascii="Open Sans" w:hAnsi="Open Sans" w:cs="Open Sans"/>
          <w:color w:val="767171" w:themeColor="background2" w:themeShade="80"/>
          <w:sz w:val="18"/>
          <w:szCs w:val="20"/>
          <w:lang w:val="en-GB"/>
        </w:rPr>
      </w:pPr>
    </w:p>
    <w:p w14:paraId="4375F08D" w14:textId="77777777" w:rsidR="00746034" w:rsidRPr="00746034" w:rsidRDefault="00746034" w:rsidP="00746034">
      <w:pPr>
        <w:pStyle w:val="Footer"/>
        <w:rPr>
          <w:rFonts w:ascii="Open Sans" w:hAnsi="Open Sans" w:cs="Open Sans"/>
          <w:color w:val="767171" w:themeColor="background2" w:themeShade="80"/>
          <w:sz w:val="18"/>
          <w:szCs w:val="20"/>
          <w:lang w:val="en-GB"/>
        </w:rPr>
      </w:pPr>
      <w:r w:rsidRPr="00746034">
        <w:rPr>
          <w:rFonts w:ascii="Open Sans" w:hAnsi="Open Sans" w:cs="Open Sans"/>
          <w:color w:val="767171" w:themeColor="background2" w:themeShade="80"/>
          <w:sz w:val="18"/>
          <w:szCs w:val="20"/>
          <w:lang w:val="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In that case, the rules of H2020 grants will apply.</w:t>
      </w:r>
    </w:p>
    <w:p w14:paraId="01DE1D34" w14:textId="1E9A358E" w:rsidR="00746034" w:rsidRPr="002778CE" w:rsidRDefault="0074603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6190" w14:textId="77777777" w:rsidR="007A0384" w:rsidRDefault="007A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38E0" w14:textId="08081355" w:rsidR="007A0384" w:rsidRPr="00AD0A5C" w:rsidRDefault="007A0384">
    <w:pPr>
      <w:pStyle w:val="Header"/>
      <w:rPr>
        <w:sz w:val="18"/>
        <w:szCs w:val="20"/>
      </w:rPr>
    </w:pPr>
    <w:r w:rsidRPr="00AD0A5C">
      <w:rPr>
        <w:noProof/>
        <w:sz w:val="18"/>
        <w:szCs w:val="20"/>
        <w:lang w:val="nl-NL" w:eastAsia="nl-NL"/>
      </w:rPr>
      <w:drawing>
        <wp:anchor distT="0" distB="0" distL="114300" distR="114300" simplePos="0" relativeHeight="251658240" behindDoc="1" locked="0" layoutInCell="1" allowOverlap="1" wp14:anchorId="342F12D6" wp14:editId="2559DE60">
          <wp:simplePos x="0" y="0"/>
          <wp:positionH relativeFrom="page">
            <wp:posOffset>799465</wp:posOffset>
          </wp:positionH>
          <wp:positionV relativeFrom="page">
            <wp:posOffset>126506</wp:posOffset>
          </wp:positionV>
          <wp:extent cx="1440000" cy="770400"/>
          <wp:effectExtent l="0" t="0" r="0" b="4445"/>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70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B329" w14:textId="77777777" w:rsidR="007A0384" w:rsidRDefault="007A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308"/>
    <w:multiLevelType w:val="hybridMultilevel"/>
    <w:tmpl w:val="C1B4C7C4"/>
    <w:lvl w:ilvl="0" w:tplc="DA36C2C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630DD"/>
    <w:multiLevelType w:val="hybridMultilevel"/>
    <w:tmpl w:val="17601DE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8A21CA"/>
    <w:multiLevelType w:val="hybridMultilevel"/>
    <w:tmpl w:val="F08A929E"/>
    <w:lvl w:ilvl="0" w:tplc="5B5AEF16">
      <w:start w:val="1"/>
      <w:numFmt w:val="bullet"/>
      <w:lvlText w:val=""/>
      <w:lvlJc w:val="left"/>
      <w:pPr>
        <w:ind w:left="720" w:hanging="360"/>
      </w:pPr>
      <w:rPr>
        <w:rFonts w:ascii="Wingdings" w:hAnsi="Wingdings" w:hint="default"/>
      </w:rPr>
    </w:lvl>
    <w:lvl w:ilvl="1" w:tplc="BE7C32BE">
      <w:start w:val="1"/>
      <w:numFmt w:val="bullet"/>
      <w:lvlText w:val="o"/>
      <w:lvlJc w:val="left"/>
      <w:pPr>
        <w:ind w:left="1440" w:hanging="360"/>
      </w:pPr>
      <w:rPr>
        <w:rFonts w:ascii="Courier New" w:hAnsi="Courier New" w:hint="default"/>
      </w:rPr>
    </w:lvl>
    <w:lvl w:ilvl="2" w:tplc="FEC6B86E">
      <w:start w:val="1"/>
      <w:numFmt w:val="bullet"/>
      <w:lvlText w:val=""/>
      <w:lvlJc w:val="left"/>
      <w:pPr>
        <w:ind w:left="2160" w:hanging="360"/>
      </w:pPr>
      <w:rPr>
        <w:rFonts w:ascii="Wingdings" w:hAnsi="Wingdings" w:hint="default"/>
      </w:rPr>
    </w:lvl>
    <w:lvl w:ilvl="3" w:tplc="0A081782">
      <w:start w:val="1"/>
      <w:numFmt w:val="bullet"/>
      <w:lvlText w:val=""/>
      <w:lvlJc w:val="left"/>
      <w:pPr>
        <w:ind w:left="2880" w:hanging="360"/>
      </w:pPr>
      <w:rPr>
        <w:rFonts w:ascii="Symbol" w:hAnsi="Symbol" w:hint="default"/>
      </w:rPr>
    </w:lvl>
    <w:lvl w:ilvl="4" w:tplc="5B38C5E0">
      <w:start w:val="1"/>
      <w:numFmt w:val="bullet"/>
      <w:lvlText w:val="o"/>
      <w:lvlJc w:val="left"/>
      <w:pPr>
        <w:ind w:left="3600" w:hanging="360"/>
      </w:pPr>
      <w:rPr>
        <w:rFonts w:ascii="Courier New" w:hAnsi="Courier New" w:hint="default"/>
      </w:rPr>
    </w:lvl>
    <w:lvl w:ilvl="5" w:tplc="AE966576">
      <w:start w:val="1"/>
      <w:numFmt w:val="bullet"/>
      <w:lvlText w:val=""/>
      <w:lvlJc w:val="left"/>
      <w:pPr>
        <w:ind w:left="4320" w:hanging="360"/>
      </w:pPr>
      <w:rPr>
        <w:rFonts w:ascii="Wingdings" w:hAnsi="Wingdings" w:hint="default"/>
      </w:rPr>
    </w:lvl>
    <w:lvl w:ilvl="6" w:tplc="D64A72C6">
      <w:start w:val="1"/>
      <w:numFmt w:val="bullet"/>
      <w:lvlText w:val=""/>
      <w:lvlJc w:val="left"/>
      <w:pPr>
        <w:ind w:left="5040" w:hanging="360"/>
      </w:pPr>
      <w:rPr>
        <w:rFonts w:ascii="Symbol" w:hAnsi="Symbol" w:hint="default"/>
      </w:rPr>
    </w:lvl>
    <w:lvl w:ilvl="7" w:tplc="91BC3B48">
      <w:start w:val="1"/>
      <w:numFmt w:val="bullet"/>
      <w:lvlText w:val="o"/>
      <w:lvlJc w:val="left"/>
      <w:pPr>
        <w:ind w:left="5760" w:hanging="360"/>
      </w:pPr>
      <w:rPr>
        <w:rFonts w:ascii="Courier New" w:hAnsi="Courier New" w:hint="default"/>
      </w:rPr>
    </w:lvl>
    <w:lvl w:ilvl="8" w:tplc="AC469EBA">
      <w:start w:val="1"/>
      <w:numFmt w:val="bullet"/>
      <w:lvlText w:val=""/>
      <w:lvlJc w:val="left"/>
      <w:pPr>
        <w:ind w:left="6480" w:hanging="360"/>
      </w:pPr>
      <w:rPr>
        <w:rFonts w:ascii="Wingdings" w:hAnsi="Wingdings" w:hint="default"/>
      </w:rPr>
    </w:lvl>
  </w:abstractNum>
  <w:abstractNum w:abstractNumId="3" w15:restartNumberingAfterBreak="0">
    <w:nsid w:val="3BF72A59"/>
    <w:multiLevelType w:val="hybridMultilevel"/>
    <w:tmpl w:val="9180457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CF1AB4"/>
    <w:multiLevelType w:val="hybridMultilevel"/>
    <w:tmpl w:val="9180457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604881"/>
    <w:multiLevelType w:val="hybridMultilevel"/>
    <w:tmpl w:val="895054B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D481AF4"/>
    <w:multiLevelType w:val="hybridMultilevel"/>
    <w:tmpl w:val="75EA08C8"/>
    <w:lvl w:ilvl="0" w:tplc="206E93BA">
      <w:start w:val="1"/>
      <w:numFmt w:val="bullet"/>
      <w:lvlText w:val=""/>
      <w:lvlJc w:val="left"/>
      <w:pPr>
        <w:ind w:left="720" w:hanging="360"/>
      </w:pPr>
      <w:rPr>
        <w:rFonts w:ascii="Wingdings" w:hAnsi="Wingdings" w:hint="default"/>
      </w:rPr>
    </w:lvl>
    <w:lvl w:ilvl="1" w:tplc="DAE89FA2">
      <w:start w:val="1"/>
      <w:numFmt w:val="bullet"/>
      <w:lvlText w:val="o"/>
      <w:lvlJc w:val="left"/>
      <w:pPr>
        <w:ind w:left="1440" w:hanging="360"/>
      </w:pPr>
      <w:rPr>
        <w:rFonts w:ascii="Courier New" w:hAnsi="Courier New" w:hint="default"/>
      </w:rPr>
    </w:lvl>
    <w:lvl w:ilvl="2" w:tplc="74DCB4FC">
      <w:start w:val="1"/>
      <w:numFmt w:val="bullet"/>
      <w:lvlText w:val=""/>
      <w:lvlJc w:val="left"/>
      <w:pPr>
        <w:ind w:left="2160" w:hanging="360"/>
      </w:pPr>
      <w:rPr>
        <w:rFonts w:ascii="Wingdings" w:hAnsi="Wingdings" w:hint="default"/>
      </w:rPr>
    </w:lvl>
    <w:lvl w:ilvl="3" w:tplc="B96CF982">
      <w:start w:val="1"/>
      <w:numFmt w:val="bullet"/>
      <w:lvlText w:val=""/>
      <w:lvlJc w:val="left"/>
      <w:pPr>
        <w:ind w:left="2880" w:hanging="360"/>
      </w:pPr>
      <w:rPr>
        <w:rFonts w:ascii="Symbol" w:hAnsi="Symbol" w:hint="default"/>
      </w:rPr>
    </w:lvl>
    <w:lvl w:ilvl="4" w:tplc="82C2D5B4">
      <w:start w:val="1"/>
      <w:numFmt w:val="bullet"/>
      <w:lvlText w:val="o"/>
      <w:lvlJc w:val="left"/>
      <w:pPr>
        <w:ind w:left="3600" w:hanging="360"/>
      </w:pPr>
      <w:rPr>
        <w:rFonts w:ascii="Courier New" w:hAnsi="Courier New" w:hint="default"/>
      </w:rPr>
    </w:lvl>
    <w:lvl w:ilvl="5" w:tplc="EFD08B3A">
      <w:start w:val="1"/>
      <w:numFmt w:val="bullet"/>
      <w:lvlText w:val=""/>
      <w:lvlJc w:val="left"/>
      <w:pPr>
        <w:ind w:left="4320" w:hanging="360"/>
      </w:pPr>
      <w:rPr>
        <w:rFonts w:ascii="Wingdings" w:hAnsi="Wingdings" w:hint="default"/>
      </w:rPr>
    </w:lvl>
    <w:lvl w:ilvl="6" w:tplc="99B2E526">
      <w:start w:val="1"/>
      <w:numFmt w:val="bullet"/>
      <w:lvlText w:val=""/>
      <w:lvlJc w:val="left"/>
      <w:pPr>
        <w:ind w:left="5040" w:hanging="360"/>
      </w:pPr>
      <w:rPr>
        <w:rFonts w:ascii="Symbol" w:hAnsi="Symbol" w:hint="default"/>
      </w:rPr>
    </w:lvl>
    <w:lvl w:ilvl="7" w:tplc="9C5281E6">
      <w:start w:val="1"/>
      <w:numFmt w:val="bullet"/>
      <w:lvlText w:val="o"/>
      <w:lvlJc w:val="left"/>
      <w:pPr>
        <w:ind w:left="5760" w:hanging="360"/>
      </w:pPr>
      <w:rPr>
        <w:rFonts w:ascii="Courier New" w:hAnsi="Courier New" w:hint="default"/>
      </w:rPr>
    </w:lvl>
    <w:lvl w:ilvl="8" w:tplc="D4624770">
      <w:start w:val="1"/>
      <w:numFmt w:val="bullet"/>
      <w:lvlText w:val=""/>
      <w:lvlJc w:val="left"/>
      <w:pPr>
        <w:ind w:left="6480" w:hanging="360"/>
      </w:pPr>
      <w:rPr>
        <w:rFonts w:ascii="Wingdings" w:hAnsi="Wingdings" w:hint="default"/>
      </w:rPr>
    </w:lvl>
  </w:abstractNum>
  <w:abstractNum w:abstractNumId="7" w15:restartNumberingAfterBreak="0">
    <w:nsid w:val="53A07908"/>
    <w:multiLevelType w:val="hybridMultilevel"/>
    <w:tmpl w:val="F2AEB0BE"/>
    <w:lvl w:ilvl="0" w:tplc="E10C47A8">
      <w:start w:val="1"/>
      <w:numFmt w:val="bullet"/>
      <w:lvlText w:val=""/>
      <w:lvlJc w:val="left"/>
      <w:pPr>
        <w:ind w:left="720" w:hanging="360"/>
      </w:pPr>
      <w:rPr>
        <w:rFonts w:ascii="Wingdings" w:hAnsi="Wingdings" w:hint="default"/>
      </w:rPr>
    </w:lvl>
    <w:lvl w:ilvl="1" w:tplc="5C34B400">
      <w:start w:val="1"/>
      <w:numFmt w:val="bullet"/>
      <w:lvlText w:val="o"/>
      <w:lvlJc w:val="left"/>
      <w:pPr>
        <w:ind w:left="1440" w:hanging="360"/>
      </w:pPr>
      <w:rPr>
        <w:rFonts w:ascii="Courier New" w:hAnsi="Courier New" w:hint="default"/>
      </w:rPr>
    </w:lvl>
    <w:lvl w:ilvl="2" w:tplc="FF703288">
      <w:start w:val="1"/>
      <w:numFmt w:val="bullet"/>
      <w:lvlText w:val=""/>
      <w:lvlJc w:val="left"/>
      <w:pPr>
        <w:ind w:left="2160" w:hanging="360"/>
      </w:pPr>
      <w:rPr>
        <w:rFonts w:ascii="Wingdings" w:hAnsi="Wingdings" w:hint="default"/>
      </w:rPr>
    </w:lvl>
    <w:lvl w:ilvl="3" w:tplc="F8DA7DD4">
      <w:start w:val="1"/>
      <w:numFmt w:val="bullet"/>
      <w:lvlText w:val=""/>
      <w:lvlJc w:val="left"/>
      <w:pPr>
        <w:ind w:left="2880" w:hanging="360"/>
      </w:pPr>
      <w:rPr>
        <w:rFonts w:ascii="Symbol" w:hAnsi="Symbol" w:hint="default"/>
      </w:rPr>
    </w:lvl>
    <w:lvl w:ilvl="4" w:tplc="985466C2">
      <w:start w:val="1"/>
      <w:numFmt w:val="bullet"/>
      <w:lvlText w:val="o"/>
      <w:lvlJc w:val="left"/>
      <w:pPr>
        <w:ind w:left="3600" w:hanging="360"/>
      </w:pPr>
      <w:rPr>
        <w:rFonts w:ascii="Courier New" w:hAnsi="Courier New" w:hint="default"/>
      </w:rPr>
    </w:lvl>
    <w:lvl w:ilvl="5" w:tplc="A94E924C">
      <w:start w:val="1"/>
      <w:numFmt w:val="bullet"/>
      <w:lvlText w:val=""/>
      <w:lvlJc w:val="left"/>
      <w:pPr>
        <w:ind w:left="4320" w:hanging="360"/>
      </w:pPr>
      <w:rPr>
        <w:rFonts w:ascii="Wingdings" w:hAnsi="Wingdings" w:hint="default"/>
      </w:rPr>
    </w:lvl>
    <w:lvl w:ilvl="6" w:tplc="D9BEF6CC">
      <w:start w:val="1"/>
      <w:numFmt w:val="bullet"/>
      <w:lvlText w:val=""/>
      <w:lvlJc w:val="left"/>
      <w:pPr>
        <w:ind w:left="5040" w:hanging="360"/>
      </w:pPr>
      <w:rPr>
        <w:rFonts w:ascii="Symbol" w:hAnsi="Symbol" w:hint="default"/>
      </w:rPr>
    </w:lvl>
    <w:lvl w:ilvl="7" w:tplc="76BA54F0">
      <w:start w:val="1"/>
      <w:numFmt w:val="bullet"/>
      <w:lvlText w:val="o"/>
      <w:lvlJc w:val="left"/>
      <w:pPr>
        <w:ind w:left="5760" w:hanging="360"/>
      </w:pPr>
      <w:rPr>
        <w:rFonts w:ascii="Courier New" w:hAnsi="Courier New" w:hint="default"/>
      </w:rPr>
    </w:lvl>
    <w:lvl w:ilvl="8" w:tplc="EFFC4462">
      <w:start w:val="1"/>
      <w:numFmt w:val="bullet"/>
      <w:lvlText w:val=""/>
      <w:lvlJc w:val="left"/>
      <w:pPr>
        <w:ind w:left="6480" w:hanging="360"/>
      </w:pPr>
      <w:rPr>
        <w:rFonts w:ascii="Wingdings" w:hAnsi="Wingdings" w:hint="default"/>
      </w:rPr>
    </w:lvl>
  </w:abstractNum>
  <w:abstractNum w:abstractNumId="8" w15:restartNumberingAfterBreak="0">
    <w:nsid w:val="5EC50566"/>
    <w:multiLevelType w:val="hybridMultilevel"/>
    <w:tmpl w:val="9FA046CE"/>
    <w:lvl w:ilvl="0" w:tplc="DA36C2C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B01D69"/>
    <w:multiLevelType w:val="hybridMultilevel"/>
    <w:tmpl w:val="EA7C3FC8"/>
    <w:lvl w:ilvl="0" w:tplc="54E67D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1D5092"/>
    <w:multiLevelType w:val="hybridMultilevel"/>
    <w:tmpl w:val="487E7F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A45003A"/>
    <w:multiLevelType w:val="hybridMultilevel"/>
    <w:tmpl w:val="A9FCC610"/>
    <w:lvl w:ilvl="0" w:tplc="DA36C2C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B64068"/>
    <w:multiLevelType w:val="hybridMultilevel"/>
    <w:tmpl w:val="1408CCC2"/>
    <w:lvl w:ilvl="0" w:tplc="BD5052D2">
      <w:start w:val="1"/>
      <w:numFmt w:val="bullet"/>
      <w:lvlText w:val=""/>
      <w:lvlJc w:val="left"/>
      <w:pPr>
        <w:ind w:left="720" w:hanging="360"/>
      </w:pPr>
      <w:rPr>
        <w:rFonts w:ascii="Wingdings" w:hAnsi="Wingdings" w:hint="default"/>
      </w:rPr>
    </w:lvl>
    <w:lvl w:ilvl="1" w:tplc="A58ED2CA">
      <w:start w:val="1"/>
      <w:numFmt w:val="bullet"/>
      <w:lvlText w:val="o"/>
      <w:lvlJc w:val="left"/>
      <w:pPr>
        <w:ind w:left="1440" w:hanging="360"/>
      </w:pPr>
      <w:rPr>
        <w:rFonts w:ascii="Courier New" w:hAnsi="Courier New" w:hint="default"/>
      </w:rPr>
    </w:lvl>
    <w:lvl w:ilvl="2" w:tplc="42B0B5E2">
      <w:start w:val="1"/>
      <w:numFmt w:val="bullet"/>
      <w:lvlText w:val=""/>
      <w:lvlJc w:val="left"/>
      <w:pPr>
        <w:ind w:left="2160" w:hanging="360"/>
      </w:pPr>
      <w:rPr>
        <w:rFonts w:ascii="Wingdings" w:hAnsi="Wingdings" w:hint="default"/>
      </w:rPr>
    </w:lvl>
    <w:lvl w:ilvl="3" w:tplc="1EE488D0">
      <w:start w:val="1"/>
      <w:numFmt w:val="bullet"/>
      <w:lvlText w:val=""/>
      <w:lvlJc w:val="left"/>
      <w:pPr>
        <w:ind w:left="2880" w:hanging="360"/>
      </w:pPr>
      <w:rPr>
        <w:rFonts w:ascii="Symbol" w:hAnsi="Symbol" w:hint="default"/>
      </w:rPr>
    </w:lvl>
    <w:lvl w:ilvl="4" w:tplc="2CDAFEE6">
      <w:start w:val="1"/>
      <w:numFmt w:val="bullet"/>
      <w:lvlText w:val="o"/>
      <w:lvlJc w:val="left"/>
      <w:pPr>
        <w:ind w:left="3600" w:hanging="360"/>
      </w:pPr>
      <w:rPr>
        <w:rFonts w:ascii="Courier New" w:hAnsi="Courier New" w:hint="default"/>
      </w:rPr>
    </w:lvl>
    <w:lvl w:ilvl="5" w:tplc="499C32AA">
      <w:start w:val="1"/>
      <w:numFmt w:val="bullet"/>
      <w:lvlText w:val=""/>
      <w:lvlJc w:val="left"/>
      <w:pPr>
        <w:ind w:left="4320" w:hanging="360"/>
      </w:pPr>
      <w:rPr>
        <w:rFonts w:ascii="Wingdings" w:hAnsi="Wingdings" w:hint="default"/>
      </w:rPr>
    </w:lvl>
    <w:lvl w:ilvl="6" w:tplc="22904F74">
      <w:start w:val="1"/>
      <w:numFmt w:val="bullet"/>
      <w:lvlText w:val=""/>
      <w:lvlJc w:val="left"/>
      <w:pPr>
        <w:ind w:left="5040" w:hanging="360"/>
      </w:pPr>
      <w:rPr>
        <w:rFonts w:ascii="Symbol" w:hAnsi="Symbol" w:hint="default"/>
      </w:rPr>
    </w:lvl>
    <w:lvl w:ilvl="7" w:tplc="90D6E78C">
      <w:start w:val="1"/>
      <w:numFmt w:val="bullet"/>
      <w:lvlText w:val="o"/>
      <w:lvlJc w:val="left"/>
      <w:pPr>
        <w:ind w:left="5760" w:hanging="360"/>
      </w:pPr>
      <w:rPr>
        <w:rFonts w:ascii="Courier New" w:hAnsi="Courier New" w:hint="default"/>
      </w:rPr>
    </w:lvl>
    <w:lvl w:ilvl="8" w:tplc="A4666E66">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3"/>
  </w:num>
  <w:num w:numId="6">
    <w:abstractNumId w:val="11"/>
  </w:num>
  <w:num w:numId="7">
    <w:abstractNumId w:val="2"/>
  </w:num>
  <w:num w:numId="8">
    <w:abstractNumId w:val="12"/>
  </w:num>
  <w:num w:numId="9">
    <w:abstractNumId w:val="7"/>
  </w:num>
  <w:num w:numId="10">
    <w:abstractNumId w:val="5"/>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Tc1sDAyMDM2szBW0lEKTi0uzszPAykwNKwFABtyL9gtAAAA"/>
  </w:docVars>
  <w:rsids>
    <w:rsidRoot w:val="00F46F9F"/>
    <w:rsid w:val="0005691F"/>
    <w:rsid w:val="00142EC3"/>
    <w:rsid w:val="001B327F"/>
    <w:rsid w:val="001C7947"/>
    <w:rsid w:val="00245597"/>
    <w:rsid w:val="002778CE"/>
    <w:rsid w:val="00287873"/>
    <w:rsid w:val="003E5455"/>
    <w:rsid w:val="00531225"/>
    <w:rsid w:val="005A38E0"/>
    <w:rsid w:val="005C16FE"/>
    <w:rsid w:val="00746034"/>
    <w:rsid w:val="00750B6A"/>
    <w:rsid w:val="007A0384"/>
    <w:rsid w:val="008644F7"/>
    <w:rsid w:val="008D20CF"/>
    <w:rsid w:val="00915061"/>
    <w:rsid w:val="009677B6"/>
    <w:rsid w:val="009970F8"/>
    <w:rsid w:val="009C4C65"/>
    <w:rsid w:val="009E0120"/>
    <w:rsid w:val="00A36A89"/>
    <w:rsid w:val="00A946EA"/>
    <w:rsid w:val="00AD0A5C"/>
    <w:rsid w:val="00AE540A"/>
    <w:rsid w:val="00B72A12"/>
    <w:rsid w:val="00CE68DC"/>
    <w:rsid w:val="00D535C9"/>
    <w:rsid w:val="00DB00F5"/>
    <w:rsid w:val="00DC1E7D"/>
    <w:rsid w:val="00EA67E9"/>
    <w:rsid w:val="00EB3D99"/>
    <w:rsid w:val="00EC1E21"/>
    <w:rsid w:val="00EE1D9C"/>
    <w:rsid w:val="00F252CC"/>
    <w:rsid w:val="00F46F9F"/>
    <w:rsid w:val="00F6596D"/>
    <w:rsid w:val="00FF7543"/>
    <w:rsid w:val="0433D4AA"/>
    <w:rsid w:val="05504AC3"/>
    <w:rsid w:val="058FE8D0"/>
    <w:rsid w:val="066D66C7"/>
    <w:rsid w:val="0B9098B9"/>
    <w:rsid w:val="0C97C29A"/>
    <w:rsid w:val="0D3AC8F9"/>
    <w:rsid w:val="0E693613"/>
    <w:rsid w:val="14D1317F"/>
    <w:rsid w:val="16860012"/>
    <w:rsid w:val="199BCE7C"/>
    <w:rsid w:val="1E77E99A"/>
    <w:rsid w:val="25F4166E"/>
    <w:rsid w:val="26F2372E"/>
    <w:rsid w:val="2B4CA20E"/>
    <w:rsid w:val="2BAA20C1"/>
    <w:rsid w:val="2FF6BA20"/>
    <w:rsid w:val="36D31CB4"/>
    <w:rsid w:val="3971F2A1"/>
    <w:rsid w:val="39DA9339"/>
    <w:rsid w:val="3BB845F1"/>
    <w:rsid w:val="45FDB7B5"/>
    <w:rsid w:val="46328D67"/>
    <w:rsid w:val="46413310"/>
    <w:rsid w:val="470AA305"/>
    <w:rsid w:val="4ED257A4"/>
    <w:rsid w:val="520CBF63"/>
    <w:rsid w:val="53B2C192"/>
    <w:rsid w:val="54C2A9B6"/>
    <w:rsid w:val="56D19EE8"/>
    <w:rsid w:val="58712799"/>
    <w:rsid w:val="5A6C9637"/>
    <w:rsid w:val="606A84E2"/>
    <w:rsid w:val="6AE478AE"/>
    <w:rsid w:val="6EAB19B1"/>
    <w:rsid w:val="788E77F2"/>
    <w:rsid w:val="7A849EEF"/>
    <w:rsid w:val="7AE6EC20"/>
    <w:rsid w:val="7B70544F"/>
    <w:rsid w:val="7CDFACDD"/>
    <w:rsid w:val="7EC35407"/>
    <w:rsid w:val="7FF7160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B96C8"/>
  <w15:docId w15:val="{CF73B33E-3F41-43B3-B470-CE948C75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line 1"/>
    <w:basedOn w:val="Normal"/>
    <w:next w:val="Normal"/>
    <w:link w:val="Heading1Char"/>
    <w:uiPriority w:val="9"/>
    <w:qFormat/>
    <w:rsid w:val="00287873"/>
    <w:pPr>
      <w:keepNext/>
      <w:keepLines/>
      <w:spacing w:before="480" w:after="240"/>
      <w:outlineLvl w:val="0"/>
    </w:pPr>
    <w:rPr>
      <w:rFonts w:ascii="Open Sans" w:eastAsiaTheme="majorEastAsia" w:hAnsi="Open Sans" w:cstheme="majorBidi"/>
      <w:b/>
      <w:color w:val="003399"/>
      <w:sz w:val="48"/>
      <w:szCs w:val="32"/>
    </w:rPr>
  </w:style>
  <w:style w:type="paragraph" w:styleId="Heading2">
    <w:name w:val="heading 2"/>
    <w:aliases w:val="Headline 2"/>
    <w:basedOn w:val="Heading1"/>
    <w:next w:val="Normal"/>
    <w:link w:val="Heading2Char"/>
    <w:uiPriority w:val="9"/>
    <w:unhideWhenUsed/>
    <w:qFormat/>
    <w:rsid w:val="00287873"/>
    <w:pPr>
      <w:spacing w:before="400" w:after="360"/>
      <w:outlineLvl w:val="1"/>
    </w:pPr>
    <w:rPr>
      <w:sz w:val="32"/>
      <w:szCs w:val="26"/>
    </w:rPr>
  </w:style>
  <w:style w:type="paragraph" w:styleId="Heading3">
    <w:name w:val="heading 3"/>
    <w:basedOn w:val="Normal"/>
    <w:next w:val="Normal"/>
    <w:link w:val="Heading3Char"/>
    <w:uiPriority w:val="9"/>
    <w:semiHidden/>
    <w:unhideWhenUsed/>
    <w:rsid w:val="005A38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
    <w:basedOn w:val="DefaultParagraphFont"/>
    <w:link w:val="Heading1"/>
    <w:uiPriority w:val="9"/>
    <w:rsid w:val="00287873"/>
    <w:rPr>
      <w:rFonts w:ascii="Open Sans" w:eastAsiaTheme="majorEastAsia" w:hAnsi="Open Sans" w:cstheme="majorBidi"/>
      <w:b/>
      <w:color w:val="003399"/>
      <w:sz w:val="48"/>
      <w:szCs w:val="32"/>
    </w:rPr>
  </w:style>
  <w:style w:type="character" w:customStyle="1" w:styleId="Heading2Char">
    <w:name w:val="Heading 2 Char"/>
    <w:aliases w:val="Headline 2 Char"/>
    <w:basedOn w:val="DefaultParagraphFont"/>
    <w:link w:val="Heading2"/>
    <w:uiPriority w:val="9"/>
    <w:rsid w:val="00287873"/>
    <w:rPr>
      <w:rFonts w:ascii="Open Sans" w:eastAsiaTheme="majorEastAsia" w:hAnsi="Open Sans" w:cstheme="majorBidi"/>
      <w:b/>
      <w:color w:val="003399"/>
      <w:sz w:val="32"/>
      <w:szCs w:val="26"/>
    </w:rPr>
  </w:style>
  <w:style w:type="paragraph" w:customStyle="1" w:styleId="Headline3">
    <w:name w:val="Headline 3"/>
    <w:basedOn w:val="Heading2"/>
    <w:link w:val="Headline3Car"/>
    <w:qFormat/>
    <w:rsid w:val="00A946EA"/>
    <w:pPr>
      <w:spacing w:before="360"/>
    </w:pPr>
    <w:rPr>
      <w:b w:val="0"/>
      <w:sz w:val="24"/>
      <w:szCs w:val="32"/>
    </w:rPr>
  </w:style>
  <w:style w:type="paragraph" w:customStyle="1" w:styleId="Headline4">
    <w:name w:val="Headline 4"/>
    <w:basedOn w:val="Heading3"/>
    <w:next w:val="Text"/>
    <w:link w:val="Headline4Car"/>
    <w:qFormat/>
    <w:rsid w:val="00287873"/>
    <w:pPr>
      <w:spacing w:after="120"/>
    </w:pPr>
    <w:rPr>
      <w:rFonts w:ascii="Open Sans Semibold" w:hAnsi="Open Sans Semibold"/>
      <w:color w:val="003399"/>
      <w:sz w:val="20"/>
      <w:szCs w:val="32"/>
    </w:rPr>
  </w:style>
  <w:style w:type="character" w:customStyle="1" w:styleId="Headline3Car">
    <w:name w:val="Headline 3 Car"/>
    <w:basedOn w:val="Heading1Char"/>
    <w:link w:val="Headline3"/>
    <w:rsid w:val="00A946EA"/>
    <w:rPr>
      <w:rFonts w:ascii="Open Sans" w:eastAsiaTheme="majorEastAsia" w:hAnsi="Open Sans" w:cstheme="majorBidi"/>
      <w:b w:val="0"/>
      <w:color w:val="2F5496" w:themeColor="accent1" w:themeShade="BF"/>
      <w:sz w:val="24"/>
      <w:szCs w:val="32"/>
    </w:rPr>
  </w:style>
  <w:style w:type="character" w:customStyle="1" w:styleId="Headline4Car">
    <w:name w:val="Headline 4 Car"/>
    <w:basedOn w:val="DefaultParagraphFont"/>
    <w:link w:val="Headline4"/>
    <w:rsid w:val="00287873"/>
    <w:rPr>
      <w:rFonts w:ascii="Open Sans Semibold" w:eastAsiaTheme="majorEastAsia" w:hAnsi="Open Sans Semibold" w:cstheme="majorBidi"/>
      <w:color w:val="003399"/>
      <w:sz w:val="20"/>
      <w:szCs w:val="32"/>
    </w:rPr>
  </w:style>
  <w:style w:type="paragraph" w:customStyle="1" w:styleId="Text">
    <w:name w:val="Text"/>
    <w:basedOn w:val="Normal"/>
    <w:link w:val="TextCar"/>
    <w:qFormat/>
    <w:rsid w:val="00A946EA"/>
    <w:pPr>
      <w:spacing w:after="240"/>
      <w:jc w:val="both"/>
    </w:pPr>
    <w:rPr>
      <w:rFonts w:ascii="Open Sans" w:hAnsi="Open Sans" w:cs="Open Sans"/>
      <w:sz w:val="20"/>
    </w:rPr>
  </w:style>
  <w:style w:type="paragraph" w:customStyle="1" w:styleId="Citation1">
    <w:name w:val="Citation1"/>
    <w:basedOn w:val="Headline3"/>
    <w:qFormat/>
    <w:rsid w:val="00531225"/>
    <w:pPr>
      <w:spacing w:line="360" w:lineRule="auto"/>
      <w:jc w:val="center"/>
    </w:pPr>
    <w:rPr>
      <w:b/>
      <w:i/>
      <w:sz w:val="22"/>
    </w:rPr>
  </w:style>
  <w:style w:type="character" w:customStyle="1" w:styleId="TextCar">
    <w:name w:val="Text Car"/>
    <w:basedOn w:val="DefaultParagraphFont"/>
    <w:link w:val="Text"/>
    <w:rsid w:val="00A946EA"/>
    <w:rPr>
      <w:rFonts w:ascii="Open Sans" w:hAnsi="Open Sans" w:cs="Open Sans"/>
      <w:sz w:val="20"/>
    </w:rPr>
  </w:style>
  <w:style w:type="paragraph" w:styleId="ListParagraph">
    <w:name w:val="List Paragraph"/>
    <w:basedOn w:val="Normal"/>
    <w:uiPriority w:val="34"/>
    <w:qFormat/>
    <w:rsid w:val="00F46F9F"/>
    <w:pPr>
      <w:ind w:left="720"/>
      <w:contextualSpacing/>
    </w:pPr>
  </w:style>
  <w:style w:type="paragraph" w:customStyle="1" w:styleId="Pieddepage1">
    <w:name w:val="Pied de page1"/>
    <w:basedOn w:val="Normal"/>
    <w:link w:val="FooterCar"/>
    <w:qFormat/>
    <w:rsid w:val="00F46F9F"/>
    <w:rPr>
      <w:rFonts w:ascii="Open Sans" w:hAnsi="Open Sans"/>
      <w:i/>
      <w:sz w:val="16"/>
    </w:rPr>
  </w:style>
  <w:style w:type="paragraph" w:styleId="Header">
    <w:name w:val="header"/>
    <w:basedOn w:val="Normal"/>
    <w:link w:val="HeaderChar"/>
    <w:uiPriority w:val="99"/>
    <w:unhideWhenUsed/>
    <w:rsid w:val="005A38E0"/>
    <w:pPr>
      <w:tabs>
        <w:tab w:val="center" w:pos="4536"/>
        <w:tab w:val="right" w:pos="9072"/>
      </w:tabs>
      <w:spacing w:after="0" w:line="240" w:lineRule="auto"/>
    </w:pPr>
  </w:style>
  <w:style w:type="character" w:customStyle="1" w:styleId="FooterCar">
    <w:name w:val="Footer Car"/>
    <w:basedOn w:val="DefaultParagraphFont"/>
    <w:link w:val="Pieddepage1"/>
    <w:rsid w:val="00F46F9F"/>
    <w:rPr>
      <w:rFonts w:ascii="Open Sans" w:hAnsi="Open Sans"/>
      <w:i/>
      <w:sz w:val="16"/>
    </w:rPr>
  </w:style>
  <w:style w:type="character" w:customStyle="1" w:styleId="HeaderChar">
    <w:name w:val="Header Char"/>
    <w:basedOn w:val="DefaultParagraphFont"/>
    <w:link w:val="Header"/>
    <w:uiPriority w:val="99"/>
    <w:rsid w:val="005A38E0"/>
  </w:style>
  <w:style w:type="paragraph" w:styleId="Footer">
    <w:name w:val="footer"/>
    <w:basedOn w:val="Normal"/>
    <w:link w:val="FooterChar"/>
    <w:uiPriority w:val="99"/>
    <w:unhideWhenUsed/>
    <w:rsid w:val="005A3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38E0"/>
  </w:style>
  <w:style w:type="paragraph" w:styleId="TOCHeading">
    <w:name w:val="TOC Heading"/>
    <w:basedOn w:val="Heading1"/>
    <w:next w:val="Normal"/>
    <w:uiPriority w:val="39"/>
    <w:unhideWhenUsed/>
    <w:qFormat/>
    <w:rsid w:val="005A38E0"/>
    <w:pPr>
      <w:spacing w:before="240" w:after="0"/>
      <w:outlineLvl w:val="9"/>
    </w:pPr>
    <w:rPr>
      <w:rFonts w:asciiTheme="majorHAnsi" w:hAnsiTheme="majorHAnsi"/>
      <w:b w:val="0"/>
      <w:sz w:val="32"/>
      <w:lang w:eastAsia="fr-BE"/>
    </w:rPr>
  </w:style>
  <w:style w:type="paragraph" w:styleId="TOC1">
    <w:name w:val="toc 1"/>
    <w:basedOn w:val="Normal"/>
    <w:next w:val="Normal"/>
    <w:autoRedefine/>
    <w:uiPriority w:val="39"/>
    <w:unhideWhenUsed/>
    <w:rsid w:val="005A38E0"/>
    <w:pPr>
      <w:spacing w:before="120" w:after="120"/>
    </w:pPr>
    <w:rPr>
      <w:rFonts w:cstheme="minorHAnsi"/>
      <w:b/>
      <w:bCs/>
      <w:caps/>
      <w:sz w:val="20"/>
      <w:szCs w:val="20"/>
    </w:rPr>
  </w:style>
  <w:style w:type="paragraph" w:styleId="TOC2">
    <w:name w:val="toc 2"/>
    <w:basedOn w:val="Normal"/>
    <w:next w:val="Normal"/>
    <w:autoRedefine/>
    <w:uiPriority w:val="39"/>
    <w:unhideWhenUsed/>
    <w:rsid w:val="00A946EA"/>
    <w:pPr>
      <w:tabs>
        <w:tab w:val="left" w:pos="660"/>
        <w:tab w:val="right" w:leader="dot" w:pos="9265"/>
      </w:tabs>
      <w:spacing w:after="0"/>
      <w:ind w:left="220"/>
    </w:pPr>
    <w:rPr>
      <w:rFonts w:cstheme="minorHAnsi"/>
      <w:smallCaps/>
      <w:sz w:val="20"/>
      <w:szCs w:val="20"/>
    </w:rPr>
  </w:style>
  <w:style w:type="character" w:styleId="Hyperlink">
    <w:name w:val="Hyperlink"/>
    <w:basedOn w:val="DefaultParagraphFont"/>
    <w:uiPriority w:val="99"/>
    <w:unhideWhenUsed/>
    <w:rsid w:val="005A38E0"/>
    <w:rPr>
      <w:color w:val="0563C1" w:themeColor="hyperlink"/>
      <w:u w:val="single"/>
    </w:rPr>
  </w:style>
  <w:style w:type="paragraph" w:styleId="TOC3">
    <w:name w:val="toc 3"/>
    <w:basedOn w:val="Normal"/>
    <w:next w:val="Normal"/>
    <w:autoRedefine/>
    <w:uiPriority w:val="39"/>
    <w:unhideWhenUsed/>
    <w:rsid w:val="005A38E0"/>
    <w:pPr>
      <w:spacing w:after="0"/>
      <w:ind w:left="440"/>
    </w:pPr>
    <w:rPr>
      <w:rFonts w:cstheme="minorHAnsi"/>
      <w:i/>
      <w:iCs/>
      <w:sz w:val="20"/>
      <w:szCs w:val="20"/>
    </w:rPr>
  </w:style>
  <w:style w:type="paragraph" w:styleId="TOC4">
    <w:name w:val="toc 4"/>
    <w:basedOn w:val="Normal"/>
    <w:next w:val="Normal"/>
    <w:autoRedefine/>
    <w:uiPriority w:val="39"/>
    <w:unhideWhenUsed/>
    <w:rsid w:val="005A38E0"/>
    <w:pPr>
      <w:spacing w:after="0"/>
      <w:ind w:left="660"/>
    </w:pPr>
    <w:rPr>
      <w:rFonts w:cstheme="minorHAnsi"/>
      <w:sz w:val="18"/>
      <w:szCs w:val="18"/>
    </w:rPr>
  </w:style>
  <w:style w:type="paragraph" w:styleId="TOC5">
    <w:name w:val="toc 5"/>
    <w:basedOn w:val="Normal"/>
    <w:next w:val="Normal"/>
    <w:autoRedefine/>
    <w:uiPriority w:val="39"/>
    <w:unhideWhenUsed/>
    <w:rsid w:val="005A38E0"/>
    <w:pPr>
      <w:spacing w:after="0"/>
      <w:ind w:left="880"/>
    </w:pPr>
    <w:rPr>
      <w:rFonts w:cstheme="minorHAnsi"/>
      <w:sz w:val="18"/>
      <w:szCs w:val="18"/>
    </w:rPr>
  </w:style>
  <w:style w:type="paragraph" w:styleId="TOC6">
    <w:name w:val="toc 6"/>
    <w:basedOn w:val="Normal"/>
    <w:next w:val="Normal"/>
    <w:autoRedefine/>
    <w:uiPriority w:val="39"/>
    <w:unhideWhenUsed/>
    <w:rsid w:val="005A38E0"/>
    <w:pPr>
      <w:spacing w:after="0"/>
      <w:ind w:left="1100"/>
    </w:pPr>
    <w:rPr>
      <w:rFonts w:cstheme="minorHAnsi"/>
      <w:sz w:val="18"/>
      <w:szCs w:val="18"/>
    </w:rPr>
  </w:style>
  <w:style w:type="paragraph" w:styleId="TOC7">
    <w:name w:val="toc 7"/>
    <w:basedOn w:val="Normal"/>
    <w:next w:val="Normal"/>
    <w:autoRedefine/>
    <w:uiPriority w:val="39"/>
    <w:unhideWhenUsed/>
    <w:rsid w:val="005A38E0"/>
    <w:pPr>
      <w:spacing w:after="0"/>
      <w:ind w:left="1320"/>
    </w:pPr>
    <w:rPr>
      <w:rFonts w:cstheme="minorHAnsi"/>
      <w:sz w:val="18"/>
      <w:szCs w:val="18"/>
    </w:rPr>
  </w:style>
  <w:style w:type="paragraph" w:styleId="TOC8">
    <w:name w:val="toc 8"/>
    <w:basedOn w:val="Normal"/>
    <w:next w:val="Normal"/>
    <w:autoRedefine/>
    <w:uiPriority w:val="39"/>
    <w:unhideWhenUsed/>
    <w:rsid w:val="005A38E0"/>
    <w:pPr>
      <w:spacing w:after="0"/>
      <w:ind w:left="1540"/>
    </w:pPr>
    <w:rPr>
      <w:rFonts w:cstheme="minorHAnsi"/>
      <w:sz w:val="18"/>
      <w:szCs w:val="18"/>
    </w:rPr>
  </w:style>
  <w:style w:type="paragraph" w:styleId="TOC9">
    <w:name w:val="toc 9"/>
    <w:basedOn w:val="Normal"/>
    <w:next w:val="Normal"/>
    <w:autoRedefine/>
    <w:uiPriority w:val="39"/>
    <w:unhideWhenUsed/>
    <w:rsid w:val="005A38E0"/>
    <w:pPr>
      <w:spacing w:after="0"/>
      <w:ind w:left="1760"/>
    </w:pPr>
    <w:rPr>
      <w:rFonts w:cstheme="minorHAnsi"/>
      <w:sz w:val="18"/>
      <w:szCs w:val="18"/>
    </w:rPr>
  </w:style>
  <w:style w:type="paragraph" w:styleId="FootnoteText">
    <w:name w:val="footnote text"/>
    <w:basedOn w:val="Normal"/>
    <w:link w:val="FootnoteTextChar"/>
    <w:uiPriority w:val="99"/>
    <w:semiHidden/>
    <w:unhideWhenUsed/>
    <w:rsid w:val="00531225"/>
    <w:pPr>
      <w:spacing w:after="0" w:line="240" w:lineRule="auto"/>
    </w:pPr>
    <w:rPr>
      <w:sz w:val="20"/>
      <w:szCs w:val="20"/>
    </w:rPr>
  </w:style>
  <w:style w:type="character" w:customStyle="1" w:styleId="Heading3Char">
    <w:name w:val="Heading 3 Char"/>
    <w:basedOn w:val="DefaultParagraphFont"/>
    <w:link w:val="Heading3"/>
    <w:uiPriority w:val="9"/>
    <w:semiHidden/>
    <w:rsid w:val="005A38E0"/>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sid w:val="00531225"/>
    <w:rPr>
      <w:sz w:val="20"/>
      <w:szCs w:val="20"/>
    </w:rPr>
  </w:style>
  <w:style w:type="character" w:styleId="FootnoteReference">
    <w:name w:val="footnote reference"/>
    <w:basedOn w:val="DefaultParagraphFont"/>
    <w:uiPriority w:val="99"/>
    <w:semiHidden/>
    <w:unhideWhenUsed/>
    <w:rsid w:val="00531225"/>
    <w:rPr>
      <w:vertAlign w:val="superscript"/>
    </w:rPr>
  </w:style>
  <w:style w:type="character" w:styleId="PageNumber">
    <w:name w:val="page number"/>
    <w:basedOn w:val="DefaultParagraphFont"/>
    <w:uiPriority w:val="99"/>
    <w:semiHidden/>
    <w:unhideWhenUsed/>
    <w:rsid w:val="00EA67E9"/>
  </w:style>
  <w:style w:type="paragraph" w:styleId="BalloonText">
    <w:name w:val="Balloon Text"/>
    <w:basedOn w:val="Normal"/>
    <w:link w:val="BalloonTextChar"/>
    <w:uiPriority w:val="99"/>
    <w:semiHidden/>
    <w:unhideWhenUsed/>
    <w:rsid w:val="00D535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5C9"/>
    <w:rPr>
      <w:rFonts w:ascii="Lucida Grande" w:hAnsi="Lucida Grande" w:cs="Lucida Grande"/>
      <w:sz w:val="18"/>
      <w:szCs w:val="18"/>
    </w:rPr>
  </w:style>
  <w:style w:type="table" w:styleId="TableGrid">
    <w:name w:val="Table Grid"/>
    <w:basedOn w:val="TableNormal"/>
    <w:uiPriority w:val="59"/>
    <w:rsid w:val="00AD0A5C"/>
    <w:pPr>
      <w:spacing w:after="0" w:line="240" w:lineRule="auto"/>
    </w:pPr>
    <w:rPr>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46034"/>
    <w:rPr>
      <w:sz w:val="16"/>
      <w:szCs w:val="16"/>
    </w:rPr>
  </w:style>
  <w:style w:type="paragraph" w:styleId="CommentText">
    <w:name w:val="annotation text"/>
    <w:basedOn w:val="Normal"/>
    <w:link w:val="CommentTextChar"/>
    <w:uiPriority w:val="99"/>
    <w:semiHidden/>
    <w:unhideWhenUsed/>
    <w:rsid w:val="00746034"/>
    <w:pPr>
      <w:spacing w:line="240" w:lineRule="auto"/>
    </w:pPr>
    <w:rPr>
      <w:sz w:val="20"/>
      <w:szCs w:val="20"/>
    </w:rPr>
  </w:style>
  <w:style w:type="character" w:customStyle="1" w:styleId="CommentTextChar">
    <w:name w:val="Comment Text Char"/>
    <w:basedOn w:val="DefaultParagraphFont"/>
    <w:link w:val="CommentText"/>
    <w:uiPriority w:val="99"/>
    <w:semiHidden/>
    <w:rsid w:val="00746034"/>
    <w:rPr>
      <w:sz w:val="20"/>
      <w:szCs w:val="20"/>
    </w:rPr>
  </w:style>
  <w:style w:type="paragraph" w:styleId="CommentSubject">
    <w:name w:val="annotation subject"/>
    <w:basedOn w:val="CommentText"/>
    <w:next w:val="CommentText"/>
    <w:link w:val="CommentSubjectChar"/>
    <w:uiPriority w:val="99"/>
    <w:semiHidden/>
    <w:unhideWhenUsed/>
    <w:rsid w:val="00746034"/>
    <w:rPr>
      <w:b/>
      <w:bCs/>
    </w:rPr>
  </w:style>
  <w:style w:type="character" w:customStyle="1" w:styleId="CommentSubjectChar">
    <w:name w:val="Comment Subject Char"/>
    <w:basedOn w:val="CommentTextChar"/>
    <w:link w:val="CommentSubject"/>
    <w:uiPriority w:val="99"/>
    <w:semiHidden/>
    <w:rsid w:val="00746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CAA5FA418C6545A723557A71CEAC81" ma:contentTypeVersion="13" ma:contentTypeDescription="Create a new document." ma:contentTypeScope="" ma:versionID="4163e5cf5bd801a67791df53cb8e367e">
  <xsd:schema xmlns:xsd="http://www.w3.org/2001/XMLSchema" xmlns:xs="http://www.w3.org/2001/XMLSchema" xmlns:p="http://schemas.microsoft.com/office/2006/metadata/properties" xmlns:ns2="6b3df376-d6b7-419d-bc08-8ff3acdef50d" xmlns:ns3="bdec02bc-90a3-4c7d-a2d6-d4e1639c91f3" targetNamespace="http://schemas.microsoft.com/office/2006/metadata/properties" ma:root="true" ma:fieldsID="e0f1f7435dfb52f49fa09f473cb3844c" ns2:_="" ns3:_="">
    <xsd:import namespace="6b3df376-d6b7-419d-bc08-8ff3acdef50d"/>
    <xsd:import namespace="bdec02bc-90a3-4c7d-a2d6-d4e1639c9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f376-d6b7-419d-bc08-8ff3acde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c02bc-90a3-4c7d-a2d6-d4e1639c91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60399-76B5-4A20-9668-0CC5B27424C7}">
  <ds:schemaRefs>
    <ds:schemaRef ds:uri="http://schemas.microsoft.com/sharepoint/v3/contenttype/forms"/>
  </ds:schemaRefs>
</ds:datastoreItem>
</file>

<file path=customXml/itemProps2.xml><?xml version="1.0" encoding="utf-8"?>
<ds:datastoreItem xmlns:ds="http://schemas.openxmlformats.org/officeDocument/2006/customXml" ds:itemID="{CF9893A6-F848-4A8C-8F7A-6CBDE6C86AF3}">
  <ds:schemaRefs>
    <ds:schemaRef ds:uri="http://schemas.openxmlformats.org/officeDocument/2006/bibliography"/>
  </ds:schemaRefs>
</ds:datastoreItem>
</file>

<file path=customXml/itemProps3.xml><?xml version="1.0" encoding="utf-8"?>
<ds:datastoreItem xmlns:ds="http://schemas.openxmlformats.org/officeDocument/2006/customXml" ds:itemID="{16CBDB1F-8206-4FA1-90BD-E9BE7C26B457}"/>
</file>

<file path=customXml/itemProps4.xml><?xml version="1.0" encoding="utf-8"?>
<ds:datastoreItem xmlns:ds="http://schemas.openxmlformats.org/officeDocument/2006/customXml" ds:itemID="{8D9FD1F6-3289-49CB-A2FA-DD6974BBC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Regairaz</dc:creator>
  <cp:keywords/>
  <dc:description/>
  <cp:lastModifiedBy>Hélène Herman</cp:lastModifiedBy>
  <cp:revision>10</cp:revision>
  <dcterms:created xsi:type="dcterms:W3CDTF">2020-11-26T12:09:00Z</dcterms:created>
  <dcterms:modified xsi:type="dcterms:W3CDTF">2020-11-30T15:50:00Z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0x01010049CAA5FA418C6545A723557A71CEAC81</vt:lpwstr>
  </property>
</Properties>
</file>