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Open Sans" w:hAnsi="Open Sans" w:cs="Open Sans"/>
          <w:lang w:val="en-GB"/>
        </w:rPr>
        <w:id w:val="1068461156"/>
        <w:docPartObj>
          <w:docPartGallery w:val="Cover Pages"/>
          <w:docPartUnique/>
        </w:docPartObj>
      </w:sdtPr>
      <w:sdtEndPr/>
      <w:sdtContent>
        <w:p w14:paraId="7B5C3DD6" w14:textId="1CA4CDA9" w:rsidR="009F0FA3" w:rsidRPr="000347F3" w:rsidRDefault="00911324" w:rsidP="0070022D">
          <w:pPr>
            <w:jc w:val="center"/>
            <w:rPr>
              <w:rFonts w:ascii="Open Sans" w:hAnsi="Open Sans" w:cs="Open Sans"/>
            </w:rPr>
          </w:pPr>
          <w:r>
            <w:rPr>
              <w:rFonts w:ascii="Open Sans" w:hAnsi="Open Sans" w:cs="Open Sans"/>
              <w:noProof/>
            </w:rPr>
            <w:drawing>
              <wp:inline distT="0" distB="0" distL="0" distR="0" wp14:anchorId="79729898" wp14:editId="20E47421">
                <wp:extent cx="4528461" cy="2415540"/>
                <wp:effectExtent l="0" t="0" r="5715" b="381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6648" cy="2425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CBD35ED" w14:textId="77777777" w:rsidR="009F0FA3" w:rsidRPr="000347F3" w:rsidRDefault="009F0FA3" w:rsidP="0026001B">
          <w:pPr>
            <w:jc w:val="both"/>
            <w:rPr>
              <w:rFonts w:ascii="Open Sans" w:hAnsi="Open Sans" w:cs="Open Sans"/>
            </w:rPr>
          </w:pPr>
        </w:p>
        <w:p w14:paraId="730CC834" w14:textId="69F3014C" w:rsidR="009F0FA3" w:rsidRPr="000347F3" w:rsidRDefault="009F0FA3" w:rsidP="00695217">
          <w:pPr>
            <w:pStyle w:val="Heading1"/>
            <w:jc w:val="center"/>
            <w:rPr>
              <w:rFonts w:ascii="Open Sans" w:hAnsi="Open Sans" w:cs="Open Sans"/>
              <w:sz w:val="48"/>
              <w:szCs w:val="48"/>
            </w:rPr>
          </w:pPr>
          <w:bookmarkStart w:id="0" w:name="_Toc57195136"/>
          <w:r w:rsidRPr="000347F3">
            <w:rPr>
              <w:rFonts w:ascii="Open Sans" w:hAnsi="Open Sans" w:cs="Open Sans"/>
              <w:sz w:val="48"/>
              <w:szCs w:val="48"/>
            </w:rPr>
            <w:t>APPLICATION FORM STAGE 2</w:t>
          </w:r>
          <w:bookmarkEnd w:id="0"/>
        </w:p>
        <w:p w14:paraId="3FE25554" w14:textId="77777777" w:rsidR="002273BF" w:rsidRPr="000347F3" w:rsidRDefault="002273BF" w:rsidP="0026001B">
          <w:pPr>
            <w:jc w:val="both"/>
            <w:rPr>
              <w:rFonts w:ascii="Open Sans" w:hAnsi="Open Sans" w:cs="Open Sans"/>
            </w:rPr>
          </w:pPr>
        </w:p>
        <w:p w14:paraId="67D53190" w14:textId="53B33CAF" w:rsidR="002273BF" w:rsidRPr="000347F3" w:rsidRDefault="002273BF" w:rsidP="0026001B">
          <w:pPr>
            <w:jc w:val="both"/>
            <w:rPr>
              <w:rFonts w:ascii="Open Sans" w:hAnsi="Open Sans" w:cs="Open Sans"/>
            </w:rPr>
          </w:pPr>
        </w:p>
        <w:p w14:paraId="47C05A51" w14:textId="401D5212" w:rsidR="009F0FA3" w:rsidRPr="000347F3" w:rsidRDefault="009F0FA3" w:rsidP="0026001B">
          <w:pPr>
            <w:jc w:val="both"/>
            <w:rPr>
              <w:rFonts w:ascii="Open Sans" w:hAnsi="Open Sans" w:cs="Open Sans"/>
            </w:rPr>
          </w:pPr>
        </w:p>
        <w:p w14:paraId="3955AA9F" w14:textId="77777777" w:rsidR="009F0FA3" w:rsidRPr="000347F3" w:rsidRDefault="009F0FA3" w:rsidP="0026001B">
          <w:pPr>
            <w:jc w:val="both"/>
            <w:rPr>
              <w:rFonts w:ascii="Open Sans" w:hAnsi="Open Sans" w:cs="Open Sans"/>
            </w:rPr>
          </w:pPr>
        </w:p>
        <w:p w14:paraId="40870209" w14:textId="77777777" w:rsidR="009F0FA3" w:rsidRPr="000347F3" w:rsidRDefault="009F0FA3" w:rsidP="0026001B">
          <w:pPr>
            <w:jc w:val="both"/>
            <w:rPr>
              <w:rFonts w:ascii="Open Sans" w:hAnsi="Open Sans" w:cs="Open Sans"/>
            </w:rPr>
          </w:pPr>
        </w:p>
        <w:p w14:paraId="5E744648" w14:textId="77777777" w:rsidR="009F0FA3" w:rsidRPr="000347F3" w:rsidRDefault="009F0FA3" w:rsidP="0026001B">
          <w:pPr>
            <w:jc w:val="both"/>
            <w:rPr>
              <w:rFonts w:ascii="Open Sans" w:hAnsi="Open Sans" w:cs="Open Sans"/>
            </w:rPr>
          </w:pPr>
        </w:p>
        <w:p w14:paraId="13B7F3C2" w14:textId="77777777" w:rsidR="009F0FA3" w:rsidRPr="000347F3" w:rsidRDefault="009F0FA3" w:rsidP="0026001B">
          <w:pPr>
            <w:jc w:val="both"/>
            <w:rPr>
              <w:rFonts w:ascii="Open Sans" w:hAnsi="Open Sans" w:cs="Open Sans"/>
            </w:rPr>
          </w:pPr>
        </w:p>
        <w:p w14:paraId="2A326CA5" w14:textId="77777777" w:rsidR="009F0FA3" w:rsidRPr="000347F3" w:rsidRDefault="009F0FA3" w:rsidP="0026001B">
          <w:pPr>
            <w:jc w:val="both"/>
            <w:rPr>
              <w:rFonts w:ascii="Open Sans" w:hAnsi="Open Sans" w:cs="Open Sans"/>
            </w:rPr>
          </w:pPr>
        </w:p>
        <w:p w14:paraId="0F9789FE" w14:textId="77777777" w:rsidR="009F0FA3" w:rsidRPr="000347F3" w:rsidRDefault="009F0FA3" w:rsidP="0026001B">
          <w:pPr>
            <w:jc w:val="both"/>
            <w:rPr>
              <w:rFonts w:ascii="Open Sans" w:hAnsi="Open Sans" w:cs="Open Sans"/>
            </w:rPr>
          </w:pPr>
        </w:p>
        <w:p w14:paraId="538A0F09" w14:textId="5A400A2C" w:rsidR="00FD6EDC" w:rsidRPr="000347F3" w:rsidRDefault="009F0FA3" w:rsidP="0026001B">
          <w:pPr>
            <w:jc w:val="both"/>
            <w:rPr>
              <w:rFonts w:ascii="Open Sans" w:hAnsi="Open Sans" w:cs="Open Sans"/>
            </w:rPr>
          </w:pPr>
          <w:r w:rsidRPr="424912E6">
            <w:rPr>
              <w:rFonts w:ascii="Open Sans" w:hAnsi="Open Sans" w:cs="Open Sans"/>
            </w:rPr>
            <w:br w:type="page"/>
          </w:r>
        </w:p>
      </w:sdtContent>
    </w:sdt>
    <w:p w14:paraId="65D01141" w14:textId="05C96AE1" w:rsidR="00EC6980" w:rsidRPr="004B0272" w:rsidRDefault="00EC6980" w:rsidP="424912E6">
      <w:pPr>
        <w:pStyle w:val="Text"/>
        <w:rPr>
          <w:lang w:val="en-GB"/>
        </w:rPr>
      </w:pPr>
      <w:r w:rsidRPr="424912E6">
        <w:rPr>
          <w:lang w:val="en-GB"/>
        </w:rPr>
        <w:lastRenderedPageBreak/>
        <w:t xml:space="preserve">Congratulations on your success in the first stage of the </w:t>
      </w:r>
      <w:proofErr w:type="spellStart"/>
      <w:r w:rsidRPr="424912E6">
        <w:rPr>
          <w:lang w:val="en-GB"/>
        </w:rPr>
        <w:t>ValuSect</w:t>
      </w:r>
      <w:proofErr w:type="spellEnd"/>
      <w:r w:rsidRPr="424912E6">
        <w:rPr>
          <w:lang w:val="en-GB"/>
        </w:rPr>
        <w:t xml:space="preserve"> Voucher Scheme funding.  </w:t>
      </w:r>
      <w:proofErr w:type="gramStart"/>
      <w:r w:rsidRPr="424912E6">
        <w:rPr>
          <w:lang w:val="en-GB"/>
        </w:rPr>
        <w:t>In order to</w:t>
      </w:r>
      <w:proofErr w:type="gramEnd"/>
      <w:r w:rsidRPr="424912E6">
        <w:rPr>
          <w:lang w:val="en-GB"/>
        </w:rPr>
        <w:t xml:space="preserve"> further progress your application, the </w:t>
      </w:r>
      <w:proofErr w:type="spellStart"/>
      <w:r w:rsidRPr="424912E6">
        <w:rPr>
          <w:lang w:val="en-GB"/>
        </w:rPr>
        <w:t>ValuSect</w:t>
      </w:r>
      <w:proofErr w:type="spellEnd"/>
      <w:r w:rsidRPr="424912E6">
        <w:rPr>
          <w:lang w:val="en-GB"/>
        </w:rPr>
        <w:t xml:space="preserve"> team now need</w:t>
      </w:r>
      <w:r w:rsidR="004B0272" w:rsidRPr="424912E6">
        <w:rPr>
          <w:lang w:val="en-GB"/>
        </w:rPr>
        <w:t>s</w:t>
      </w:r>
      <w:r w:rsidRPr="424912E6">
        <w:rPr>
          <w:lang w:val="en-GB"/>
        </w:rPr>
        <w:t xml:space="preserve"> to find out more details about your proposal.  Please read the guidelines and scoring criteria below before you start developing your 2nd stage application.  </w:t>
      </w:r>
    </w:p>
    <w:p w14:paraId="3E4D6958" w14:textId="105E0BD1" w:rsidR="00EC6980" w:rsidRPr="004B0272" w:rsidRDefault="00EC6980" w:rsidP="0026001B">
      <w:pPr>
        <w:pStyle w:val="Text"/>
        <w:rPr>
          <w:lang w:val="en-GB"/>
        </w:rPr>
      </w:pPr>
      <w:r w:rsidRPr="424912E6">
        <w:rPr>
          <w:lang w:val="en-GB"/>
        </w:rPr>
        <w:t>Good luck!</w:t>
      </w:r>
    </w:p>
    <w:p w14:paraId="20065FA6" w14:textId="64FFA442" w:rsidR="00623B2F" w:rsidRPr="004B0272" w:rsidRDefault="00FE507A" w:rsidP="0026001B">
      <w:pPr>
        <w:pStyle w:val="Headline3"/>
        <w:jc w:val="both"/>
        <w:rPr>
          <w:rFonts w:cs="Open Sans"/>
          <w:lang w:val="en-GB"/>
        </w:rPr>
      </w:pPr>
      <w:bookmarkStart w:id="1" w:name="_Toc57195138"/>
      <w:r w:rsidRPr="000347F3">
        <w:rPr>
          <w:rFonts w:cs="Open Sans"/>
          <w:lang w:val="en-US"/>
        </w:rPr>
        <w:t>G</w:t>
      </w:r>
      <w:proofErr w:type="spellStart"/>
      <w:r w:rsidR="00623B2F" w:rsidRPr="004B0272">
        <w:rPr>
          <w:rFonts w:cs="Open Sans"/>
          <w:lang w:val="en-GB"/>
        </w:rPr>
        <w:t>eneral</w:t>
      </w:r>
      <w:proofErr w:type="spellEnd"/>
      <w:r w:rsidR="00623B2F" w:rsidRPr="004B0272">
        <w:rPr>
          <w:rFonts w:cs="Open Sans"/>
          <w:lang w:val="en-GB"/>
        </w:rPr>
        <w:t xml:space="preserve"> guidelines:</w:t>
      </w:r>
      <w:bookmarkEnd w:id="1"/>
    </w:p>
    <w:p w14:paraId="379107F7" w14:textId="3A93216F" w:rsidR="00623B2F" w:rsidRPr="00695217" w:rsidRDefault="00623B2F" w:rsidP="424912E6">
      <w:pPr>
        <w:jc w:val="both"/>
        <w:rPr>
          <w:rFonts w:ascii="Times New Roman" w:hAnsi="Times New Roman" w:cs="Open Sans"/>
          <w:sz w:val="20"/>
          <w:szCs w:val="20"/>
          <w:lang w:val="en-GB"/>
        </w:rPr>
      </w:pPr>
      <w:r w:rsidRPr="424912E6">
        <w:rPr>
          <w:rFonts w:ascii="Open Sans" w:hAnsi="Open Sans" w:cs="Open Sans"/>
          <w:sz w:val="20"/>
          <w:szCs w:val="20"/>
          <w:lang w:val="en-GB"/>
        </w:rPr>
        <w:t>Proposals must have a maximum of 4 pages and</w:t>
      </w:r>
      <w:r w:rsidRPr="424912E6">
        <w:rPr>
          <w:rFonts w:ascii="Open Sans" w:hAnsi="Open Sans" w:cs="Open Sans"/>
          <w:sz w:val="20"/>
          <w:szCs w:val="20"/>
          <w:lang w:val="en-US"/>
        </w:rPr>
        <w:t>/</w:t>
      </w:r>
      <w:r w:rsidRPr="424912E6">
        <w:rPr>
          <w:rFonts w:ascii="Open Sans" w:hAnsi="Open Sans" w:cs="Open Sans"/>
          <w:sz w:val="20"/>
          <w:szCs w:val="20"/>
          <w:lang w:val="en-GB"/>
        </w:rPr>
        <w:t>or 1000 words</w:t>
      </w:r>
      <w:r w:rsidR="004B0272" w:rsidRPr="424912E6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F3195E" w:rsidRPr="424912E6">
        <w:rPr>
          <w:rFonts w:ascii="Open Sans" w:hAnsi="Open Sans" w:cs="Open Sans"/>
          <w:sz w:val="20"/>
          <w:szCs w:val="20"/>
          <w:lang w:val="en-GB"/>
        </w:rPr>
        <w:t>(</w:t>
      </w:r>
      <w:r w:rsidR="0026001B" w:rsidRPr="424912E6">
        <w:rPr>
          <w:rFonts w:ascii="Open Sans" w:hAnsi="Open Sans" w:cs="Open Sans"/>
          <w:b/>
          <w:bCs/>
          <w:sz w:val="20"/>
          <w:szCs w:val="20"/>
          <w:lang w:val="en-GB"/>
        </w:rPr>
        <w:t>one</w:t>
      </w:r>
      <w:r w:rsidR="0026001B" w:rsidRPr="424912E6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625E63E2" w:rsidRPr="424912E6">
        <w:rPr>
          <w:rFonts w:ascii="Open Sans" w:hAnsi="Open Sans" w:cs="Open Sans"/>
          <w:sz w:val="20"/>
          <w:szCs w:val="20"/>
          <w:lang w:val="en-GB"/>
        </w:rPr>
        <w:t xml:space="preserve">additional </w:t>
      </w:r>
      <w:proofErr w:type="spellStart"/>
      <w:r w:rsidR="625E63E2" w:rsidRPr="424912E6">
        <w:rPr>
          <w:rFonts w:ascii="Open Sans" w:hAnsi="Open Sans" w:cs="Open Sans"/>
          <w:sz w:val="20"/>
          <w:szCs w:val="20"/>
          <w:lang w:val="en-GB"/>
        </w:rPr>
        <w:t>attachement</w:t>
      </w:r>
      <w:proofErr w:type="spellEnd"/>
      <w:r w:rsidR="0026001B" w:rsidRPr="424912E6">
        <w:rPr>
          <w:rFonts w:ascii="Open Sans" w:hAnsi="Open Sans" w:cs="Open Sans"/>
          <w:sz w:val="20"/>
          <w:szCs w:val="20"/>
          <w:lang w:val="en-GB"/>
        </w:rPr>
        <w:t xml:space="preserve"> is allowed for diagrams or photos)</w:t>
      </w:r>
      <w:r w:rsidR="004B0272" w:rsidRPr="424912E6">
        <w:rPr>
          <w:rFonts w:ascii="Open Sans" w:hAnsi="Open Sans" w:cs="Open Sans"/>
          <w:sz w:val="20"/>
          <w:szCs w:val="20"/>
          <w:lang w:val="en-GB"/>
        </w:rPr>
        <w:t>.</w:t>
      </w:r>
      <w:r w:rsidRPr="424912E6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4B0272" w:rsidRPr="424912E6">
        <w:rPr>
          <w:rFonts w:ascii="Open Sans" w:hAnsi="Open Sans" w:cs="Open Sans"/>
          <w:sz w:val="20"/>
          <w:szCs w:val="20"/>
          <w:lang w:val="en-US"/>
        </w:rPr>
        <w:t xml:space="preserve">It must be written in </w:t>
      </w:r>
      <w:r w:rsidRPr="424912E6">
        <w:rPr>
          <w:rFonts w:ascii="Open Sans" w:hAnsi="Open Sans" w:cs="Open Sans"/>
          <w:sz w:val="20"/>
          <w:szCs w:val="20"/>
          <w:lang w:val="en-GB"/>
        </w:rPr>
        <w:t>English</w:t>
      </w:r>
      <w:r w:rsidR="004B0272" w:rsidRPr="424912E6">
        <w:rPr>
          <w:rFonts w:ascii="Open Sans" w:hAnsi="Open Sans" w:cs="Open Sans"/>
          <w:sz w:val="20"/>
          <w:szCs w:val="20"/>
          <w:lang w:val="en-GB"/>
        </w:rPr>
        <w:t>, as it</w:t>
      </w:r>
      <w:r w:rsidRPr="424912E6">
        <w:rPr>
          <w:rFonts w:ascii="Open Sans" w:hAnsi="Open Sans" w:cs="Open Sans"/>
          <w:sz w:val="20"/>
          <w:szCs w:val="20"/>
          <w:lang w:val="en-GB"/>
        </w:rPr>
        <w:t xml:space="preserve"> is the official language </w:t>
      </w:r>
      <w:r w:rsidR="12D42A61" w:rsidRPr="424912E6">
        <w:rPr>
          <w:rFonts w:ascii="Open Sans" w:hAnsi="Open Sans" w:cs="Open Sans"/>
          <w:sz w:val="20"/>
          <w:szCs w:val="20"/>
          <w:lang w:val="en-GB"/>
        </w:rPr>
        <w:t>of</w:t>
      </w:r>
      <w:r w:rsidRPr="424912E6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4B0272" w:rsidRPr="424912E6">
        <w:rPr>
          <w:rFonts w:ascii="Open Sans" w:hAnsi="Open Sans" w:cs="Open Sans"/>
          <w:sz w:val="20"/>
          <w:szCs w:val="20"/>
          <w:lang w:val="en-GB"/>
        </w:rPr>
        <w:t xml:space="preserve">the </w:t>
      </w:r>
      <w:proofErr w:type="spellStart"/>
      <w:r w:rsidRPr="424912E6">
        <w:rPr>
          <w:rFonts w:ascii="Open Sans" w:hAnsi="Open Sans" w:cs="Open Sans"/>
          <w:sz w:val="20"/>
          <w:szCs w:val="20"/>
          <w:lang w:val="en-GB"/>
        </w:rPr>
        <w:t>ValuSect</w:t>
      </w:r>
      <w:proofErr w:type="spellEnd"/>
      <w:r w:rsidRPr="424912E6">
        <w:rPr>
          <w:rFonts w:ascii="Open Sans" w:hAnsi="Open Sans" w:cs="Open Sans"/>
          <w:sz w:val="20"/>
          <w:szCs w:val="20"/>
          <w:lang w:val="en-GB"/>
        </w:rPr>
        <w:t xml:space="preserve"> Open Calls.</w:t>
      </w:r>
      <w:r w:rsidR="001059B1" w:rsidRPr="424912E6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1A80F9D2" w:rsidRPr="424912E6">
        <w:rPr>
          <w:rFonts w:ascii="Open Sans" w:hAnsi="Open Sans" w:cs="Open Sans"/>
          <w:sz w:val="20"/>
          <w:szCs w:val="20"/>
          <w:lang w:val="en-GB"/>
        </w:rPr>
        <w:t>,</w:t>
      </w:r>
      <w:r w:rsidR="37B1D20B" w:rsidRPr="424912E6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7A579E8C" w:rsidRPr="424912E6">
        <w:rPr>
          <w:rFonts w:ascii="Open Sans" w:hAnsi="Open Sans" w:cs="Open Sans"/>
          <w:sz w:val="20"/>
          <w:szCs w:val="20"/>
          <w:lang w:val="en-GB"/>
        </w:rPr>
        <w:t>Please make sure that t</w:t>
      </w:r>
      <w:r w:rsidR="0026001B" w:rsidRPr="424912E6">
        <w:rPr>
          <w:rFonts w:ascii="Open Sans" w:hAnsi="Open Sans" w:cs="Open Sans"/>
          <w:sz w:val="20"/>
          <w:szCs w:val="20"/>
          <w:lang w:val="en-GB"/>
        </w:rPr>
        <w:t xml:space="preserve">he proposal </w:t>
      </w:r>
      <w:r w:rsidR="0F406370" w:rsidRPr="424912E6">
        <w:rPr>
          <w:rFonts w:ascii="Open Sans" w:hAnsi="Open Sans" w:cs="Open Sans"/>
          <w:sz w:val="20"/>
          <w:szCs w:val="20"/>
          <w:lang w:val="en-GB"/>
        </w:rPr>
        <w:t>does</w:t>
      </w:r>
      <w:r w:rsidR="0026001B" w:rsidRPr="424912E6">
        <w:rPr>
          <w:rFonts w:ascii="Open Sans" w:hAnsi="Open Sans" w:cs="Open Sans"/>
          <w:sz w:val="20"/>
          <w:szCs w:val="20"/>
          <w:lang w:val="en-GB"/>
        </w:rPr>
        <w:t xml:space="preserve"> not contain any commercial</w:t>
      </w:r>
      <w:r w:rsidR="373CB5CD" w:rsidRPr="424912E6">
        <w:rPr>
          <w:rFonts w:ascii="Open Sans" w:hAnsi="Open Sans" w:cs="Open Sans"/>
          <w:sz w:val="20"/>
          <w:szCs w:val="20"/>
          <w:lang w:val="en-GB"/>
        </w:rPr>
        <w:t xml:space="preserve"> and/or</w:t>
      </w:r>
      <w:r w:rsidR="0026001B" w:rsidRPr="424912E6">
        <w:rPr>
          <w:rFonts w:ascii="Open Sans" w:hAnsi="Open Sans" w:cs="Open Sans"/>
          <w:sz w:val="20"/>
          <w:szCs w:val="20"/>
          <w:lang w:val="en-GB"/>
        </w:rPr>
        <w:t xml:space="preserve"> confidential information as </w:t>
      </w:r>
      <w:r w:rsidR="0026001B" w:rsidRPr="00E2601D">
        <w:rPr>
          <w:rFonts w:ascii="Open Sans" w:hAnsi="Open Sans" w:cs="Open Sans"/>
          <w:b/>
          <w:bCs/>
          <w:sz w:val="20"/>
          <w:szCs w:val="20"/>
          <w:lang w:val="en-GB"/>
        </w:rPr>
        <w:t>t</w:t>
      </w:r>
      <w:r w:rsidR="00F3195E" w:rsidRPr="0070022D">
        <w:rPr>
          <w:rFonts w:ascii="Open Sans" w:hAnsi="Open Sans" w:cs="Open Sans"/>
          <w:b/>
          <w:bCs/>
          <w:sz w:val="20"/>
          <w:szCs w:val="20"/>
          <w:lang w:val="en-GB"/>
        </w:rPr>
        <w:t>he title and summary</w:t>
      </w:r>
      <w:r w:rsidR="0026001B" w:rsidRPr="424912E6">
        <w:rPr>
          <w:rFonts w:ascii="Open Sans" w:hAnsi="Open Sans" w:cs="Open Sans"/>
          <w:sz w:val="20"/>
          <w:szCs w:val="20"/>
          <w:lang w:val="en-GB"/>
        </w:rPr>
        <w:t xml:space="preserve"> will be published on the </w:t>
      </w:r>
      <w:proofErr w:type="spellStart"/>
      <w:r w:rsidR="0026001B" w:rsidRPr="424912E6">
        <w:rPr>
          <w:rFonts w:ascii="Open Sans" w:hAnsi="Open Sans" w:cs="Open Sans"/>
          <w:sz w:val="20"/>
          <w:szCs w:val="20"/>
          <w:lang w:val="en-GB"/>
        </w:rPr>
        <w:t>ValuSect</w:t>
      </w:r>
      <w:proofErr w:type="spellEnd"/>
      <w:r w:rsidR="0026001B" w:rsidRPr="424912E6">
        <w:rPr>
          <w:rFonts w:ascii="Open Sans" w:hAnsi="Open Sans" w:cs="Open Sans"/>
          <w:sz w:val="20"/>
          <w:szCs w:val="20"/>
          <w:lang w:val="en-GB"/>
        </w:rPr>
        <w:t xml:space="preserve"> website</w:t>
      </w:r>
      <w:r w:rsidR="0026001B" w:rsidRPr="424912E6">
        <w:rPr>
          <w:rFonts w:ascii="Times New Roman" w:hAnsi="Times New Roman" w:cs="Open Sans"/>
          <w:sz w:val="20"/>
          <w:szCs w:val="20"/>
          <w:lang w:val="en-GB"/>
        </w:rPr>
        <w:t xml:space="preserve">. </w:t>
      </w:r>
    </w:p>
    <w:p w14:paraId="4E882BBA" w14:textId="77777777" w:rsidR="00380BA7" w:rsidRPr="000347F3" w:rsidRDefault="00380BA7" w:rsidP="0026001B">
      <w:pPr>
        <w:jc w:val="both"/>
        <w:rPr>
          <w:rFonts w:ascii="Open Sans" w:hAnsi="Open Sans" w:cs="Open Sans"/>
          <w:sz w:val="20"/>
          <w:lang w:val="en-GB"/>
        </w:rPr>
      </w:pPr>
    </w:p>
    <w:p w14:paraId="30A68302" w14:textId="3AED86C7" w:rsidR="00DE252D" w:rsidRPr="004B0272" w:rsidRDefault="62E07ED8" w:rsidP="0026001B">
      <w:pPr>
        <w:pStyle w:val="Headline4"/>
        <w:numPr>
          <w:ilvl w:val="0"/>
          <w:numId w:val="5"/>
        </w:numPr>
        <w:jc w:val="both"/>
        <w:rPr>
          <w:rFonts w:ascii="Open Sans" w:hAnsi="Open Sans" w:cs="Open Sans"/>
          <w:lang w:val="en-GB"/>
        </w:rPr>
      </w:pPr>
      <w:bookmarkStart w:id="2" w:name="_Toc57195139"/>
      <w:r w:rsidRPr="424912E6">
        <w:rPr>
          <w:rFonts w:ascii="Open Sans" w:hAnsi="Open Sans" w:cs="Open Sans"/>
          <w:lang w:val="en-GB"/>
        </w:rPr>
        <w:t xml:space="preserve">1. </w:t>
      </w:r>
      <w:r w:rsidR="00AE23ED" w:rsidRPr="424912E6">
        <w:rPr>
          <w:rFonts w:ascii="Open Sans" w:hAnsi="Open Sans" w:cs="Open Sans"/>
          <w:lang w:val="en-GB"/>
        </w:rPr>
        <w:t>Title and summary</w:t>
      </w:r>
      <w:r w:rsidR="003F594C" w:rsidRPr="424912E6">
        <w:rPr>
          <w:rFonts w:ascii="Open Sans" w:hAnsi="Open Sans" w:cs="Open Sans"/>
          <w:lang w:val="en-GB"/>
        </w:rPr>
        <w:t xml:space="preserve"> </w:t>
      </w:r>
      <w:r w:rsidR="00973B13" w:rsidRPr="424912E6">
        <w:rPr>
          <w:rStyle w:val="TextCar"/>
          <w:color w:val="auto"/>
          <w:lang w:val="en-GB"/>
        </w:rPr>
        <w:t>(250 words in total)</w:t>
      </w:r>
      <w:bookmarkEnd w:id="2"/>
    </w:p>
    <w:p w14:paraId="2308F29F" w14:textId="74918E0F" w:rsidR="00D0236E" w:rsidRPr="000347F3" w:rsidRDefault="001059B1" w:rsidP="0026001B">
      <w:pPr>
        <w:jc w:val="both"/>
        <w:rPr>
          <w:rFonts w:ascii="Open Sans" w:hAnsi="Open Sans" w:cs="Open Sans"/>
          <w:lang w:val="en-US"/>
        </w:rPr>
      </w:pPr>
      <w:r w:rsidRPr="000347F3">
        <w:rPr>
          <w:rFonts w:ascii="Open Sans" w:hAnsi="Open Sans" w:cs="Open Sans"/>
          <w:lang w:val="en-US"/>
        </w:rPr>
        <w:tab/>
      </w:r>
      <w:r w:rsidR="00193C27" w:rsidRPr="424912E6">
        <w:rPr>
          <w:rFonts w:ascii="Open Sans" w:hAnsi="Open Sans" w:cs="Open Sans"/>
          <w:sz w:val="20"/>
          <w:szCs w:val="20"/>
          <w:lang w:val="en-US"/>
        </w:rPr>
        <w:t xml:space="preserve">Explicit title </w:t>
      </w:r>
      <w:r w:rsidR="00CC5497" w:rsidRPr="424912E6">
        <w:rPr>
          <w:rFonts w:ascii="Open Sans" w:hAnsi="Open Sans" w:cs="Open Sans"/>
          <w:sz w:val="20"/>
          <w:szCs w:val="20"/>
          <w:lang w:val="en-US"/>
        </w:rPr>
        <w:t xml:space="preserve">and </w:t>
      </w:r>
      <w:r w:rsidR="00AE23ED" w:rsidRPr="424912E6">
        <w:rPr>
          <w:rFonts w:ascii="Open Sans" w:hAnsi="Open Sans" w:cs="Open Sans"/>
          <w:sz w:val="20"/>
          <w:szCs w:val="20"/>
          <w:lang w:val="en-GB"/>
        </w:rPr>
        <w:t>summary of your proposal</w:t>
      </w:r>
      <w:r w:rsidR="0022309A" w:rsidRPr="424912E6">
        <w:rPr>
          <w:rFonts w:ascii="Times New Roman" w:hAnsi="Times New Roman" w:cs="Open Sans"/>
          <w:sz w:val="20"/>
          <w:szCs w:val="20"/>
          <w:lang w:val="en-GB"/>
        </w:rPr>
        <w:t>,</w:t>
      </w:r>
      <w:r w:rsidR="00CC5497" w:rsidRPr="424912E6">
        <w:rPr>
          <w:rFonts w:ascii="Open Sans" w:hAnsi="Open Sans" w:cs="Open Sans"/>
          <w:sz w:val="20"/>
          <w:szCs w:val="20"/>
          <w:lang w:val="en-US"/>
        </w:rPr>
        <w:t xml:space="preserve"> including </w:t>
      </w:r>
      <w:r w:rsidR="00E2601D">
        <w:rPr>
          <w:rFonts w:ascii="Open Sans" w:hAnsi="Open Sans" w:cs="Open Sans"/>
          <w:sz w:val="20"/>
          <w:szCs w:val="20"/>
          <w:lang w:val="en-US"/>
        </w:rPr>
        <w:t xml:space="preserve">a </w:t>
      </w:r>
      <w:r w:rsidR="00CC5497" w:rsidRPr="424912E6">
        <w:rPr>
          <w:rFonts w:ascii="Open Sans" w:hAnsi="Open Sans" w:cs="Open Sans"/>
          <w:sz w:val="20"/>
          <w:szCs w:val="20"/>
          <w:lang w:val="en-US"/>
        </w:rPr>
        <w:t>goal and</w:t>
      </w:r>
      <w:r w:rsidR="00193C27" w:rsidRPr="424912E6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2923C8" w:rsidRPr="424912E6">
        <w:rPr>
          <w:rFonts w:ascii="Open Sans" w:hAnsi="Open Sans" w:cs="Open Sans"/>
          <w:sz w:val="20"/>
          <w:szCs w:val="20"/>
          <w:lang w:val="en-US"/>
        </w:rPr>
        <w:t xml:space="preserve">expected results.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424912E6" w:rsidRPr="007423A7" w14:paraId="1276546F" w14:textId="77777777" w:rsidTr="424912E6">
        <w:tc>
          <w:tcPr>
            <w:tcW w:w="9060" w:type="dxa"/>
          </w:tcPr>
          <w:p w14:paraId="567DBBAE" w14:textId="03E52390" w:rsidR="424912E6" w:rsidRDefault="424912E6" w:rsidP="424912E6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14:paraId="41AB7B8C" w14:textId="34DCBA98" w:rsidR="00AE23ED" w:rsidRPr="000347F3" w:rsidRDefault="53C7ACE3" w:rsidP="0026001B">
      <w:pPr>
        <w:pStyle w:val="Headline4"/>
        <w:numPr>
          <w:ilvl w:val="0"/>
          <w:numId w:val="6"/>
        </w:numPr>
        <w:jc w:val="both"/>
        <w:rPr>
          <w:rFonts w:ascii="Open Sans" w:hAnsi="Open Sans" w:cs="Open Sans"/>
        </w:rPr>
      </w:pPr>
      <w:bookmarkStart w:id="3" w:name="_Toc57195140"/>
      <w:r w:rsidRPr="424912E6">
        <w:rPr>
          <w:rFonts w:ascii="Open Sans" w:hAnsi="Open Sans" w:cs="Open Sans"/>
          <w:lang w:val="en-GB"/>
        </w:rPr>
        <w:t xml:space="preserve">2. </w:t>
      </w:r>
      <w:r w:rsidR="00AE23ED" w:rsidRPr="424912E6">
        <w:rPr>
          <w:rFonts w:ascii="Open Sans" w:hAnsi="Open Sans" w:cs="Open Sans"/>
          <w:lang w:val="en-GB"/>
        </w:rPr>
        <w:t>In</w:t>
      </w:r>
      <w:proofErr w:type="spellStart"/>
      <w:r w:rsidR="00623B2F" w:rsidRPr="424912E6">
        <w:rPr>
          <w:rFonts w:ascii="Open Sans" w:hAnsi="Open Sans" w:cs="Open Sans"/>
        </w:rPr>
        <w:t>troduction</w:t>
      </w:r>
      <w:bookmarkEnd w:id="3"/>
      <w:proofErr w:type="spellEnd"/>
    </w:p>
    <w:p w14:paraId="6AAF8E90" w14:textId="1592E9DE" w:rsidR="00AE23ED" w:rsidRPr="000347F3" w:rsidRDefault="001059B1" w:rsidP="0026001B">
      <w:pPr>
        <w:jc w:val="both"/>
        <w:rPr>
          <w:rFonts w:ascii="Open Sans" w:hAnsi="Open Sans" w:cs="Open Sans"/>
          <w:sz w:val="20"/>
          <w:szCs w:val="20"/>
          <w:lang w:val="en-GB"/>
        </w:rPr>
      </w:pPr>
      <w:r w:rsidRPr="000347F3">
        <w:rPr>
          <w:rFonts w:ascii="Open Sans" w:eastAsiaTheme="majorEastAsia" w:hAnsi="Open Sans" w:cs="Open Sans"/>
          <w:lang w:val="en-US"/>
        </w:rPr>
        <w:tab/>
      </w:r>
      <w:r w:rsidR="0026001B" w:rsidRPr="424912E6">
        <w:rPr>
          <w:rFonts w:ascii="Open Sans" w:eastAsiaTheme="majorEastAsia" w:hAnsi="Open Sans" w:cs="Open Sans"/>
          <w:sz w:val="20"/>
          <w:szCs w:val="20"/>
          <w:lang w:val="en-US"/>
        </w:rPr>
        <w:t xml:space="preserve">Describe the problem, challenge, need or opportunity </w:t>
      </w:r>
      <w:r w:rsidR="3DBCA5BD" w:rsidRPr="000347F3">
        <w:rPr>
          <w:rFonts w:ascii="Open Sans" w:hAnsi="Open Sans" w:cs="Open Sans"/>
          <w:sz w:val="20"/>
          <w:szCs w:val="20"/>
          <w:lang w:val="en-GB"/>
        </w:rPr>
        <w:t>in which you w</w:t>
      </w:r>
      <w:r w:rsidR="0A4C3D1E" w:rsidRPr="000347F3">
        <w:rPr>
          <w:rFonts w:ascii="Open Sans" w:hAnsi="Open Sans" w:cs="Open Sans"/>
          <w:sz w:val="20"/>
          <w:szCs w:val="20"/>
          <w:lang w:val="en-GB"/>
        </w:rPr>
        <w:t>ould like</w:t>
      </w:r>
      <w:r w:rsidR="3DBCA5BD" w:rsidRPr="000347F3">
        <w:rPr>
          <w:rFonts w:ascii="Open Sans" w:hAnsi="Open Sans" w:cs="Open Sans"/>
          <w:sz w:val="20"/>
          <w:szCs w:val="20"/>
          <w:lang w:val="en-GB"/>
        </w:rPr>
        <w:t xml:space="preserve"> to be supported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424912E6" w:rsidRPr="007423A7" w14:paraId="0ED6A68A" w14:textId="77777777" w:rsidTr="424912E6">
        <w:tc>
          <w:tcPr>
            <w:tcW w:w="9060" w:type="dxa"/>
          </w:tcPr>
          <w:p w14:paraId="7863F466" w14:textId="61B42A2E" w:rsidR="424912E6" w:rsidRDefault="424912E6" w:rsidP="424912E6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47B5CEED" w14:textId="0662B8EF" w:rsidR="00492E14" w:rsidRPr="000347F3" w:rsidRDefault="127FFB82" w:rsidP="0026001B">
      <w:pPr>
        <w:pStyle w:val="Headline4"/>
        <w:numPr>
          <w:ilvl w:val="0"/>
          <w:numId w:val="6"/>
        </w:numPr>
        <w:jc w:val="both"/>
        <w:rPr>
          <w:rFonts w:ascii="Open Sans" w:hAnsi="Open Sans" w:cs="Open Sans"/>
        </w:rPr>
      </w:pPr>
      <w:bookmarkStart w:id="4" w:name="_Toc57195141"/>
      <w:r w:rsidRPr="424912E6">
        <w:rPr>
          <w:rFonts w:ascii="Open Sans" w:hAnsi="Open Sans" w:cs="Open Sans"/>
        </w:rPr>
        <w:t xml:space="preserve">3. </w:t>
      </w:r>
      <w:r w:rsidR="00492E14" w:rsidRPr="424912E6">
        <w:rPr>
          <w:rFonts w:ascii="Open Sans" w:hAnsi="Open Sans" w:cs="Open Sans"/>
        </w:rPr>
        <w:t>Innovation</w:t>
      </w:r>
      <w:bookmarkEnd w:id="4"/>
    </w:p>
    <w:p w14:paraId="72FE4F59" w14:textId="506A7AEA" w:rsidR="001059B1" w:rsidRPr="000347F3" w:rsidRDefault="001059B1" w:rsidP="0026001B">
      <w:pPr>
        <w:jc w:val="both"/>
        <w:rPr>
          <w:rFonts w:ascii="Open Sans" w:hAnsi="Open Sans" w:cs="Open Sans"/>
          <w:sz w:val="20"/>
          <w:szCs w:val="20"/>
          <w:lang w:val="en-GB"/>
        </w:rPr>
      </w:pPr>
      <w:r w:rsidRPr="000347F3">
        <w:rPr>
          <w:rFonts w:ascii="Open Sans" w:hAnsi="Open Sans" w:cs="Open Sans"/>
          <w:lang w:val="en-GB"/>
        </w:rPr>
        <w:tab/>
      </w:r>
      <w:r w:rsidR="009F0FA3" w:rsidRPr="000347F3">
        <w:rPr>
          <w:rFonts w:ascii="Open Sans" w:hAnsi="Open Sans" w:cs="Open Sans"/>
          <w:sz w:val="20"/>
          <w:szCs w:val="20"/>
          <w:lang w:val="en-GB"/>
        </w:rPr>
        <w:t xml:space="preserve">What is the </w:t>
      </w:r>
      <w:proofErr w:type="gramStart"/>
      <w:r w:rsidR="009F0FA3" w:rsidRPr="000347F3">
        <w:rPr>
          <w:rFonts w:ascii="Open Sans" w:hAnsi="Open Sans" w:cs="Open Sans"/>
          <w:sz w:val="20"/>
          <w:szCs w:val="20"/>
          <w:lang w:val="en-GB"/>
        </w:rPr>
        <w:t>current status</w:t>
      </w:r>
      <w:proofErr w:type="gramEnd"/>
      <w:r w:rsidR="009F0FA3" w:rsidRPr="000347F3">
        <w:rPr>
          <w:rFonts w:ascii="Open Sans" w:hAnsi="Open Sans" w:cs="Open Sans"/>
          <w:sz w:val="20"/>
          <w:szCs w:val="20"/>
          <w:lang w:val="en-GB"/>
        </w:rPr>
        <w:t xml:space="preserve"> of your idea, and what impact would your idea have in the future if </w:t>
      </w:r>
      <w:r w:rsidR="00380BA7" w:rsidRPr="000347F3">
        <w:rPr>
          <w:rFonts w:ascii="Open Sans" w:hAnsi="Open Sans" w:cs="Open Sans"/>
          <w:sz w:val="20"/>
          <w:lang w:val="en-GB"/>
        </w:rPr>
        <w:tab/>
      </w:r>
      <w:r w:rsidR="009F0FA3" w:rsidRPr="000347F3">
        <w:rPr>
          <w:rFonts w:ascii="Open Sans" w:hAnsi="Open Sans" w:cs="Open Sans"/>
          <w:sz w:val="20"/>
          <w:szCs w:val="20"/>
          <w:lang w:val="en-GB"/>
        </w:rPr>
        <w:t>complete?</w:t>
      </w:r>
    </w:p>
    <w:p w14:paraId="1FFA37E7" w14:textId="7C2512DF" w:rsidR="005C1A03" w:rsidRPr="000347F3" w:rsidRDefault="005C1A03" w:rsidP="0026001B">
      <w:pPr>
        <w:jc w:val="both"/>
        <w:rPr>
          <w:rFonts w:ascii="Open Sans" w:hAnsi="Open Sans" w:cs="Open Sans"/>
          <w:sz w:val="20"/>
          <w:szCs w:val="20"/>
          <w:lang w:val="en-GB"/>
        </w:rPr>
      </w:pPr>
      <w:r w:rsidRPr="000347F3">
        <w:rPr>
          <w:rFonts w:ascii="Open Sans" w:hAnsi="Open Sans" w:cs="Open Sans"/>
          <w:sz w:val="20"/>
          <w:lang w:val="en-GB"/>
        </w:rPr>
        <w:tab/>
      </w:r>
      <w:r w:rsidRPr="000347F3">
        <w:rPr>
          <w:rFonts w:ascii="Open Sans" w:hAnsi="Open Sans" w:cs="Open Sans"/>
          <w:sz w:val="20"/>
          <w:szCs w:val="20"/>
          <w:lang w:val="en-GB"/>
        </w:rPr>
        <w:t>Describe the novelty of your idea</w:t>
      </w:r>
      <w:r w:rsidR="004B0272">
        <w:rPr>
          <w:rFonts w:ascii="Open Sans" w:hAnsi="Open Sans" w:cs="Open Sans"/>
          <w:sz w:val="20"/>
          <w:szCs w:val="20"/>
          <w:lang w:val="en-GB"/>
        </w:rPr>
        <w:t>.</w:t>
      </w:r>
    </w:p>
    <w:p w14:paraId="7C840806" w14:textId="07E1F8DC" w:rsidR="00492E14" w:rsidRPr="000347F3" w:rsidRDefault="001059B1" w:rsidP="0026001B">
      <w:pPr>
        <w:jc w:val="both"/>
        <w:rPr>
          <w:rFonts w:ascii="Open Sans" w:hAnsi="Open Sans" w:cs="Open Sans"/>
          <w:sz w:val="20"/>
          <w:szCs w:val="20"/>
          <w:lang w:val="en-GB"/>
        </w:rPr>
      </w:pPr>
      <w:r w:rsidRPr="000347F3">
        <w:rPr>
          <w:rFonts w:ascii="Open Sans" w:hAnsi="Open Sans" w:cs="Open Sans"/>
          <w:sz w:val="20"/>
          <w:szCs w:val="20"/>
          <w:lang w:val="en-GB"/>
        </w:rPr>
        <w:tab/>
      </w:r>
      <w:r w:rsidR="00492E14" w:rsidRPr="000347F3">
        <w:rPr>
          <w:rFonts w:ascii="Open Sans" w:hAnsi="Open Sans" w:cs="Open Sans"/>
          <w:sz w:val="20"/>
          <w:szCs w:val="20"/>
          <w:lang w:val="en-GB"/>
        </w:rPr>
        <w:t xml:space="preserve">Describe </w:t>
      </w:r>
      <w:r w:rsidR="00CD5B1A" w:rsidRPr="000347F3">
        <w:rPr>
          <w:rFonts w:ascii="Open Sans" w:hAnsi="Open Sans" w:cs="Open Sans"/>
          <w:sz w:val="20"/>
          <w:szCs w:val="20"/>
          <w:lang w:val="en-US"/>
        </w:rPr>
        <w:t xml:space="preserve">how </w:t>
      </w:r>
      <w:r w:rsidR="00492E14" w:rsidRPr="000347F3">
        <w:rPr>
          <w:rFonts w:ascii="Open Sans" w:hAnsi="Open Sans" w:cs="Open Sans"/>
          <w:sz w:val="20"/>
          <w:szCs w:val="20"/>
          <w:lang w:val="en-GB"/>
        </w:rPr>
        <w:t>the proposal connects</w:t>
      </w:r>
      <w:r w:rsidR="00EC6980">
        <w:rPr>
          <w:rFonts w:ascii="Open Sans" w:hAnsi="Open Sans" w:cs="Open Sans"/>
          <w:sz w:val="20"/>
          <w:szCs w:val="20"/>
          <w:lang w:val="en-GB"/>
        </w:rPr>
        <w:t xml:space="preserve"> with</w:t>
      </w:r>
      <w:r w:rsidR="00492E14" w:rsidRPr="000347F3">
        <w:rPr>
          <w:rFonts w:ascii="Open Sans" w:hAnsi="Open Sans" w:cs="Open Sans"/>
          <w:sz w:val="20"/>
          <w:szCs w:val="20"/>
          <w:lang w:val="en-GB"/>
        </w:rPr>
        <w:t xml:space="preserve"> and/or builds on existing knowledge and skills.</w:t>
      </w:r>
    </w:p>
    <w:p w14:paraId="251A90CF" w14:textId="3551E3E8" w:rsidR="005C1A03" w:rsidRPr="0074744F" w:rsidRDefault="001059B1" w:rsidP="0026001B">
      <w:pPr>
        <w:jc w:val="both"/>
        <w:rPr>
          <w:rFonts w:ascii="Open Sans" w:hAnsi="Open Sans" w:cs="Open Sans"/>
          <w:sz w:val="20"/>
          <w:szCs w:val="20"/>
          <w:lang w:val="en-GB"/>
        </w:rPr>
      </w:pPr>
      <w:r w:rsidRPr="000347F3">
        <w:rPr>
          <w:rFonts w:ascii="Open Sans" w:hAnsi="Open Sans" w:cs="Open Sans"/>
          <w:sz w:val="20"/>
          <w:szCs w:val="20"/>
          <w:lang w:val="en-GB"/>
        </w:rPr>
        <w:tab/>
      </w:r>
      <w:r w:rsidR="005C1A03" w:rsidRPr="000347F3">
        <w:rPr>
          <w:rFonts w:ascii="Open Sans" w:hAnsi="Open Sans" w:cs="Open Sans"/>
          <w:sz w:val="20"/>
          <w:szCs w:val="20"/>
          <w:lang w:val="en-GB"/>
        </w:rPr>
        <w:t xml:space="preserve">Describe </w:t>
      </w:r>
      <w:r w:rsidR="005C1A03" w:rsidRPr="0074744F">
        <w:rPr>
          <w:rFonts w:ascii="Open Sans" w:hAnsi="Open Sans" w:cs="Open Sans"/>
          <w:sz w:val="20"/>
          <w:szCs w:val="20"/>
          <w:lang w:val="en-GB"/>
        </w:rPr>
        <w:t xml:space="preserve">how your </w:t>
      </w:r>
      <w:r w:rsidR="005C1A03" w:rsidRPr="000347F3">
        <w:rPr>
          <w:rFonts w:ascii="Open Sans" w:hAnsi="Open Sans" w:cs="Open Sans"/>
          <w:sz w:val="20"/>
          <w:szCs w:val="20"/>
          <w:shd w:val="clear" w:color="auto" w:fill="FFFFFF"/>
          <w:lang w:val="en-US"/>
        </w:rPr>
        <w:t>proposal will help the advance</w:t>
      </w:r>
      <w:r w:rsidR="00EC6980">
        <w:rPr>
          <w:rFonts w:ascii="Open Sans" w:hAnsi="Open Sans" w:cs="Open Sans"/>
          <w:sz w:val="20"/>
          <w:szCs w:val="20"/>
          <w:shd w:val="clear" w:color="auto" w:fill="FFFFFF"/>
          <w:lang w:val="en-US"/>
        </w:rPr>
        <w:t>ment</w:t>
      </w:r>
      <w:r w:rsidR="005C1A03" w:rsidRPr="000347F3">
        <w:rPr>
          <w:rFonts w:ascii="Open Sans" w:hAnsi="Open Sans" w:cs="Open Sans"/>
          <w:sz w:val="20"/>
          <w:szCs w:val="20"/>
          <w:shd w:val="clear" w:color="auto" w:fill="FFFFFF"/>
          <w:lang w:val="en-US"/>
        </w:rPr>
        <w:t xml:space="preserve"> of the insect</w:t>
      </w:r>
      <w:r w:rsidR="00EC6980">
        <w:rPr>
          <w:rFonts w:ascii="Open Sans" w:hAnsi="Open Sans" w:cs="Open Sans"/>
          <w:sz w:val="20"/>
          <w:szCs w:val="20"/>
          <w:shd w:val="clear" w:color="auto" w:fill="FFFFFF"/>
          <w:lang w:val="en-US"/>
        </w:rPr>
        <w:t>s</w:t>
      </w:r>
      <w:r w:rsidR="005C1A03" w:rsidRPr="000347F3">
        <w:rPr>
          <w:rFonts w:ascii="Open Sans" w:hAnsi="Open Sans" w:cs="Open Sans"/>
          <w:sz w:val="20"/>
          <w:szCs w:val="20"/>
          <w:shd w:val="clear" w:color="auto" w:fill="FFFFFF"/>
          <w:lang w:val="en-US"/>
        </w:rPr>
        <w:t xml:space="preserve"> </w:t>
      </w:r>
      <w:r w:rsidR="00EC6980">
        <w:rPr>
          <w:rFonts w:ascii="Open Sans" w:hAnsi="Open Sans" w:cs="Open Sans"/>
          <w:sz w:val="20"/>
          <w:szCs w:val="20"/>
          <w:shd w:val="clear" w:color="auto" w:fill="FFFFFF"/>
          <w:lang w:val="en-US"/>
        </w:rPr>
        <w:t xml:space="preserve">for human </w:t>
      </w:r>
      <w:r w:rsidR="005C1A03" w:rsidRPr="000347F3">
        <w:rPr>
          <w:rFonts w:ascii="Open Sans" w:hAnsi="Open Sans" w:cs="Open Sans"/>
          <w:sz w:val="20"/>
          <w:szCs w:val="20"/>
          <w:shd w:val="clear" w:color="auto" w:fill="FFFFFF"/>
          <w:lang w:val="en-US"/>
        </w:rPr>
        <w:t>foo</w:t>
      </w:r>
      <w:r w:rsidR="00EC6980">
        <w:rPr>
          <w:rFonts w:ascii="Open Sans" w:hAnsi="Open Sans" w:cs="Open Sans"/>
          <w:sz w:val="20"/>
          <w:szCs w:val="20"/>
          <w:shd w:val="clear" w:color="auto" w:fill="FFFFFF"/>
          <w:lang w:val="en-US"/>
        </w:rPr>
        <w:t>d</w:t>
      </w:r>
      <w:r w:rsidR="005C1A03" w:rsidRPr="000347F3">
        <w:rPr>
          <w:rFonts w:ascii="Open Sans" w:hAnsi="Open Sans" w:cs="Open Sans"/>
          <w:sz w:val="20"/>
          <w:szCs w:val="20"/>
          <w:shd w:val="clear" w:color="auto" w:fill="FFFFFF"/>
          <w:lang w:val="en-US"/>
        </w:rPr>
        <w:t xml:space="preserve"> industry</w:t>
      </w:r>
      <w:r w:rsidR="004B0272">
        <w:rPr>
          <w:rFonts w:ascii="Open Sans" w:hAnsi="Open Sans" w:cs="Open Sans"/>
          <w:sz w:val="20"/>
          <w:szCs w:val="20"/>
          <w:shd w:val="clear" w:color="auto" w:fill="FFFFFF"/>
          <w:lang w:val="en-US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424912E6" w:rsidRPr="007423A7" w14:paraId="4DE954F7" w14:textId="77777777" w:rsidTr="424912E6">
        <w:tc>
          <w:tcPr>
            <w:tcW w:w="9060" w:type="dxa"/>
          </w:tcPr>
          <w:p w14:paraId="4B1785F5" w14:textId="033B950C" w:rsidR="424912E6" w:rsidRDefault="424912E6" w:rsidP="424912E6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14:paraId="1B169835" w14:textId="3934A6E3" w:rsidR="0098754B" w:rsidRPr="000347F3" w:rsidRDefault="44FBD20C" w:rsidP="0026001B">
      <w:pPr>
        <w:pStyle w:val="Headline4"/>
        <w:numPr>
          <w:ilvl w:val="0"/>
          <w:numId w:val="6"/>
        </w:numPr>
        <w:jc w:val="both"/>
        <w:rPr>
          <w:rFonts w:ascii="Open Sans" w:hAnsi="Open Sans" w:cs="Open Sans"/>
        </w:rPr>
      </w:pPr>
      <w:bookmarkStart w:id="5" w:name="_Toc57195142"/>
      <w:r w:rsidRPr="424912E6">
        <w:rPr>
          <w:rFonts w:ascii="Open Sans" w:hAnsi="Open Sans" w:cs="Open Sans"/>
        </w:rPr>
        <w:t xml:space="preserve">4. </w:t>
      </w:r>
      <w:r w:rsidR="0098754B" w:rsidRPr="424912E6">
        <w:rPr>
          <w:rFonts w:ascii="Open Sans" w:hAnsi="Open Sans" w:cs="Open Sans"/>
        </w:rPr>
        <w:t>Goal</w:t>
      </w:r>
      <w:bookmarkEnd w:id="5"/>
    </w:p>
    <w:p w14:paraId="5DC4DFAA" w14:textId="7E1E8FBD" w:rsidR="0098754B" w:rsidRPr="000347F3" w:rsidRDefault="009F0FA3" w:rsidP="0022309A">
      <w:pPr>
        <w:ind w:left="709"/>
        <w:jc w:val="both"/>
        <w:rPr>
          <w:rFonts w:ascii="Open Sans" w:hAnsi="Open Sans" w:cs="Open Sans"/>
          <w:lang w:val="en-GB"/>
        </w:rPr>
      </w:pPr>
      <w:r w:rsidRPr="424912E6">
        <w:rPr>
          <w:rFonts w:ascii="Open Sans" w:hAnsi="Open Sans" w:cs="Open Sans"/>
          <w:sz w:val="20"/>
          <w:szCs w:val="20"/>
          <w:lang w:val="en-GB"/>
        </w:rPr>
        <w:t xml:space="preserve">Describe your intended project results that would be achieved through use of the </w:t>
      </w:r>
      <w:proofErr w:type="spellStart"/>
      <w:r w:rsidRPr="424912E6">
        <w:rPr>
          <w:rFonts w:ascii="Open Sans" w:hAnsi="Open Sans" w:cs="Open Sans"/>
          <w:sz w:val="20"/>
          <w:szCs w:val="20"/>
          <w:lang w:val="en-GB"/>
        </w:rPr>
        <w:t>ValuSect</w:t>
      </w:r>
      <w:proofErr w:type="spellEnd"/>
      <w:r w:rsidRPr="424912E6">
        <w:rPr>
          <w:rFonts w:ascii="Open Sans" w:hAnsi="Open Sans" w:cs="Open Sans"/>
          <w:sz w:val="20"/>
          <w:szCs w:val="20"/>
          <w:lang w:val="en-GB"/>
        </w:rPr>
        <w:t xml:space="preserve"> service vouchers</w:t>
      </w:r>
      <w:r w:rsidR="005C1A03" w:rsidRPr="424912E6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98754B" w:rsidRPr="424912E6">
        <w:rPr>
          <w:rFonts w:ascii="Open Sans" w:hAnsi="Open Sans" w:cs="Open Sans"/>
          <w:sz w:val="20"/>
          <w:szCs w:val="20"/>
          <w:lang w:val="en-GB"/>
        </w:rPr>
        <w:t>(e.g. new research requests, network activities, prototypes, testing,</w:t>
      </w:r>
      <w:r w:rsidR="0022309A" w:rsidRPr="424912E6">
        <w:rPr>
          <w:rFonts w:ascii="Open Sans" w:hAnsi="Open Sans" w:cs="Open Sans"/>
          <w:sz w:val="20"/>
          <w:szCs w:val="20"/>
          <w:lang w:val="en-GB"/>
        </w:rPr>
        <w:t xml:space="preserve"> (business) </w:t>
      </w:r>
      <w:r w:rsidR="0098754B" w:rsidRPr="424912E6">
        <w:rPr>
          <w:rFonts w:ascii="Open Sans" w:hAnsi="Open Sans" w:cs="Open Sans"/>
          <w:sz w:val="20"/>
          <w:szCs w:val="20"/>
          <w:lang w:val="en-GB"/>
        </w:rPr>
        <w:t>models, methods, working methods, demonstrators, processes, product concepts and</w:t>
      </w:r>
      <w:r w:rsidRPr="424912E6">
        <w:rPr>
          <w:rFonts w:ascii="Open Sans" w:hAnsi="Open Sans" w:cs="Open Sans"/>
          <w:sz w:val="20"/>
          <w:szCs w:val="20"/>
          <w:lang w:val="en-GB"/>
        </w:rPr>
        <w:t>/or</w:t>
      </w:r>
      <w:r w:rsidR="0098754B" w:rsidRPr="424912E6">
        <w:rPr>
          <w:rFonts w:ascii="Open Sans" w:hAnsi="Open Sans" w:cs="Open Sans"/>
          <w:sz w:val="20"/>
          <w:szCs w:val="20"/>
          <w:lang w:val="en-GB"/>
        </w:rPr>
        <w:t xml:space="preserve"> service concepts).</w:t>
      </w:r>
    </w:p>
    <w:tbl>
      <w:tblPr>
        <w:tblStyle w:val="TableGrid"/>
        <w:tblW w:w="0" w:type="auto"/>
        <w:tblInd w:w="709" w:type="dxa"/>
        <w:tblLayout w:type="fixed"/>
        <w:tblLook w:val="06A0" w:firstRow="1" w:lastRow="0" w:firstColumn="1" w:lastColumn="0" w:noHBand="1" w:noVBand="1"/>
      </w:tblPr>
      <w:tblGrid>
        <w:gridCol w:w="8355"/>
      </w:tblGrid>
      <w:tr w:rsidR="424912E6" w:rsidRPr="007423A7" w14:paraId="1D64B917" w14:textId="77777777" w:rsidTr="424912E6">
        <w:tc>
          <w:tcPr>
            <w:tcW w:w="8355" w:type="dxa"/>
          </w:tcPr>
          <w:p w14:paraId="599522FB" w14:textId="128003AD" w:rsidR="424912E6" w:rsidRDefault="424912E6" w:rsidP="424912E6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7B893EE2" w14:textId="5C0B1BF2" w:rsidR="001D6326" w:rsidRPr="000347F3" w:rsidRDefault="4DFF856A" w:rsidP="0026001B">
      <w:pPr>
        <w:pStyle w:val="Headline4"/>
        <w:numPr>
          <w:ilvl w:val="0"/>
          <w:numId w:val="7"/>
        </w:numPr>
        <w:jc w:val="both"/>
        <w:rPr>
          <w:rFonts w:ascii="Open Sans" w:hAnsi="Open Sans" w:cs="Open Sans"/>
        </w:rPr>
      </w:pPr>
      <w:bookmarkStart w:id="6" w:name="_Toc57195143"/>
      <w:r w:rsidRPr="424912E6">
        <w:rPr>
          <w:rFonts w:ascii="Open Sans" w:hAnsi="Open Sans" w:cs="Open Sans"/>
          <w:lang w:val="en-US"/>
        </w:rPr>
        <w:t xml:space="preserve">5. </w:t>
      </w:r>
      <w:r w:rsidR="001D6326" w:rsidRPr="424912E6">
        <w:rPr>
          <w:rFonts w:ascii="Open Sans" w:hAnsi="Open Sans" w:cs="Open Sans"/>
          <w:lang w:val="en-US"/>
        </w:rPr>
        <w:t>R</w:t>
      </w:r>
      <w:r w:rsidR="001D6326" w:rsidRPr="424912E6">
        <w:rPr>
          <w:rFonts w:ascii="Open Sans" w:hAnsi="Open Sans" w:cs="Open Sans"/>
        </w:rPr>
        <w:t>e</w:t>
      </w:r>
      <w:r w:rsidR="001D6326" w:rsidRPr="424912E6">
        <w:rPr>
          <w:rFonts w:ascii="Open Sans" w:hAnsi="Open Sans" w:cs="Open Sans"/>
          <w:lang w:val="en-US"/>
        </w:rPr>
        <w:t>le</w:t>
      </w:r>
      <w:proofErr w:type="spellStart"/>
      <w:r w:rsidR="001D6326" w:rsidRPr="424912E6">
        <w:rPr>
          <w:rFonts w:ascii="Open Sans" w:hAnsi="Open Sans" w:cs="Open Sans"/>
        </w:rPr>
        <w:t>vance</w:t>
      </w:r>
      <w:proofErr w:type="spellEnd"/>
      <w:r w:rsidR="001D6326" w:rsidRPr="424912E6">
        <w:rPr>
          <w:rFonts w:ascii="Open Sans" w:hAnsi="Open Sans" w:cs="Open Sans"/>
        </w:rPr>
        <w:t xml:space="preserve"> </w:t>
      </w:r>
      <w:bookmarkEnd w:id="6"/>
    </w:p>
    <w:p w14:paraId="5B3E5E02" w14:textId="402296FB" w:rsidR="001D6326" w:rsidRPr="000347F3" w:rsidRDefault="001D6326" w:rsidP="0022309A">
      <w:pPr>
        <w:ind w:left="709" w:hanging="709"/>
        <w:jc w:val="both"/>
        <w:rPr>
          <w:rFonts w:ascii="Open Sans" w:hAnsi="Open Sans" w:cs="Open Sans"/>
          <w:lang w:val="en-GB"/>
        </w:rPr>
      </w:pPr>
      <w:r w:rsidRPr="000347F3">
        <w:rPr>
          <w:rFonts w:ascii="Open Sans" w:hAnsi="Open Sans" w:cs="Open Sans"/>
          <w:lang w:val="en-GB"/>
        </w:rPr>
        <w:tab/>
      </w:r>
      <w:r w:rsidRPr="424912E6">
        <w:rPr>
          <w:rFonts w:ascii="Open Sans" w:hAnsi="Open Sans" w:cs="Open Sans"/>
          <w:sz w:val="20"/>
          <w:szCs w:val="20"/>
          <w:lang w:val="en-GB"/>
        </w:rPr>
        <w:t xml:space="preserve">Describe </w:t>
      </w:r>
      <w:r w:rsidRPr="424912E6">
        <w:rPr>
          <w:rFonts w:ascii="Open Sans" w:hAnsi="Open Sans" w:cs="Open Sans"/>
          <w:sz w:val="20"/>
          <w:szCs w:val="20"/>
          <w:lang w:val="en-US"/>
        </w:rPr>
        <w:t>how your proposal</w:t>
      </w:r>
      <w:r w:rsidRPr="424912E6">
        <w:rPr>
          <w:rFonts w:ascii="Open Sans" w:hAnsi="Open Sans" w:cs="Open Sans"/>
          <w:sz w:val="20"/>
          <w:szCs w:val="20"/>
          <w:lang w:val="en-GB"/>
        </w:rPr>
        <w:t xml:space="preserve"> is relevant to the insect industry</w:t>
      </w:r>
      <w:r w:rsidR="009F0FA3" w:rsidRPr="424912E6">
        <w:rPr>
          <w:rFonts w:ascii="Open Sans" w:hAnsi="Open Sans" w:cs="Open Sans"/>
          <w:sz w:val="20"/>
          <w:szCs w:val="20"/>
          <w:lang w:val="en-GB"/>
        </w:rPr>
        <w:t>/</w:t>
      </w:r>
      <w:r w:rsidRPr="424912E6">
        <w:rPr>
          <w:rFonts w:ascii="Open Sans" w:hAnsi="Open Sans" w:cs="Open Sans"/>
          <w:sz w:val="20"/>
          <w:szCs w:val="20"/>
          <w:lang w:val="en-GB"/>
        </w:rPr>
        <w:t>sector</w:t>
      </w:r>
      <w:r w:rsidR="008963EC" w:rsidRPr="424912E6">
        <w:rPr>
          <w:rFonts w:ascii="Open Sans" w:hAnsi="Open Sans" w:cs="Open Sans"/>
          <w:sz w:val="20"/>
          <w:szCs w:val="20"/>
          <w:lang w:val="en-GB"/>
        </w:rPr>
        <w:t xml:space="preserve"> and how it will contribute to increas</w:t>
      </w:r>
      <w:r w:rsidR="004B0272" w:rsidRPr="424912E6">
        <w:rPr>
          <w:rFonts w:ascii="Open Sans" w:hAnsi="Open Sans" w:cs="Open Sans"/>
          <w:sz w:val="20"/>
          <w:szCs w:val="20"/>
          <w:lang w:val="en-GB"/>
        </w:rPr>
        <w:t>e</w:t>
      </w:r>
      <w:r w:rsidR="008963EC" w:rsidRPr="424912E6">
        <w:rPr>
          <w:rFonts w:ascii="Open Sans" w:hAnsi="Open Sans" w:cs="Open Sans"/>
          <w:sz w:val="20"/>
          <w:szCs w:val="20"/>
          <w:lang w:val="en-GB"/>
        </w:rPr>
        <w:t xml:space="preserve"> the overall market for insect-based food for human consumption.</w:t>
      </w:r>
    </w:p>
    <w:tbl>
      <w:tblPr>
        <w:tblStyle w:val="TableGrid"/>
        <w:tblW w:w="0" w:type="auto"/>
        <w:tblInd w:w="709" w:type="dxa"/>
        <w:tblLayout w:type="fixed"/>
        <w:tblLook w:val="06A0" w:firstRow="1" w:lastRow="0" w:firstColumn="1" w:lastColumn="0" w:noHBand="1" w:noVBand="1"/>
      </w:tblPr>
      <w:tblGrid>
        <w:gridCol w:w="8355"/>
      </w:tblGrid>
      <w:tr w:rsidR="424912E6" w:rsidRPr="007423A7" w14:paraId="4C0434C9" w14:textId="77777777" w:rsidTr="424912E6">
        <w:tc>
          <w:tcPr>
            <w:tcW w:w="8355" w:type="dxa"/>
          </w:tcPr>
          <w:p w14:paraId="1E376F44" w14:textId="48380234" w:rsidR="424912E6" w:rsidRDefault="424912E6" w:rsidP="424912E6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05B128AA" w14:textId="4D8CC2F1" w:rsidR="001F7D72" w:rsidRPr="000347F3" w:rsidRDefault="184EF657" w:rsidP="0026001B">
      <w:pPr>
        <w:pStyle w:val="Headline4"/>
        <w:numPr>
          <w:ilvl w:val="0"/>
          <w:numId w:val="8"/>
        </w:numPr>
        <w:jc w:val="both"/>
        <w:rPr>
          <w:rFonts w:ascii="Open Sans" w:hAnsi="Open Sans" w:cs="Open Sans"/>
        </w:rPr>
      </w:pPr>
      <w:bookmarkStart w:id="7" w:name="_Toc57195144"/>
      <w:r w:rsidRPr="424912E6">
        <w:rPr>
          <w:rFonts w:ascii="Open Sans" w:hAnsi="Open Sans" w:cs="Open Sans"/>
        </w:rPr>
        <w:t xml:space="preserve">6. </w:t>
      </w:r>
      <w:r w:rsidR="001F7D72" w:rsidRPr="424912E6">
        <w:rPr>
          <w:rFonts w:ascii="Open Sans" w:hAnsi="Open Sans" w:cs="Open Sans"/>
        </w:rPr>
        <w:t>Network</w:t>
      </w:r>
      <w:bookmarkEnd w:id="7"/>
    </w:p>
    <w:p w14:paraId="7871C7F6" w14:textId="0A06F0E8" w:rsidR="001F7D72" w:rsidRPr="000347F3" w:rsidRDefault="001059B1" w:rsidP="0022309A">
      <w:pPr>
        <w:ind w:left="709" w:hanging="709"/>
        <w:jc w:val="both"/>
        <w:rPr>
          <w:rFonts w:ascii="Open Sans" w:hAnsi="Open Sans" w:cs="Open Sans"/>
          <w:lang w:val="en-GB"/>
        </w:rPr>
      </w:pPr>
      <w:r w:rsidRPr="000347F3">
        <w:rPr>
          <w:rFonts w:ascii="Open Sans" w:hAnsi="Open Sans" w:cs="Open Sans"/>
          <w:lang w:val="en-US"/>
        </w:rPr>
        <w:tab/>
      </w:r>
      <w:r w:rsidR="0062587C" w:rsidRPr="424912E6">
        <w:rPr>
          <w:rFonts w:ascii="Open Sans" w:hAnsi="Open Sans" w:cs="Open Sans"/>
          <w:sz w:val="20"/>
          <w:szCs w:val="20"/>
          <w:lang w:val="en-US"/>
        </w:rPr>
        <w:t>I</w:t>
      </w:r>
      <w:proofErr w:type="spellStart"/>
      <w:r w:rsidR="0062587C" w:rsidRPr="424912E6">
        <w:rPr>
          <w:rFonts w:ascii="Open Sans" w:hAnsi="Open Sans" w:cs="Open Sans"/>
          <w:sz w:val="20"/>
          <w:szCs w:val="20"/>
          <w:lang w:val="en-GB"/>
        </w:rPr>
        <w:t>f</w:t>
      </w:r>
      <w:proofErr w:type="spellEnd"/>
      <w:r w:rsidR="0062587C" w:rsidRPr="424912E6">
        <w:rPr>
          <w:rFonts w:ascii="Open Sans" w:hAnsi="Open Sans" w:cs="Open Sans"/>
          <w:sz w:val="20"/>
          <w:szCs w:val="20"/>
          <w:lang w:val="en-GB"/>
        </w:rPr>
        <w:t xml:space="preserve"> any, describe </w:t>
      </w:r>
      <w:r w:rsidR="0062587C" w:rsidRPr="424912E6">
        <w:rPr>
          <w:rFonts w:ascii="Open Sans" w:hAnsi="Open Sans" w:cs="Open Sans"/>
          <w:sz w:val="20"/>
          <w:szCs w:val="20"/>
          <w:lang w:val="en-US"/>
        </w:rPr>
        <w:t>o</w:t>
      </w:r>
      <w:proofErr w:type="spellStart"/>
      <w:r w:rsidR="001F7D72" w:rsidRPr="424912E6">
        <w:rPr>
          <w:rFonts w:ascii="Open Sans" w:hAnsi="Open Sans" w:cs="Open Sans"/>
          <w:sz w:val="20"/>
          <w:szCs w:val="20"/>
          <w:lang w:val="en-GB"/>
        </w:rPr>
        <w:t>ther</w:t>
      </w:r>
      <w:proofErr w:type="spellEnd"/>
      <w:r w:rsidR="001F7D72" w:rsidRPr="424912E6">
        <w:rPr>
          <w:rFonts w:ascii="Open Sans" w:hAnsi="Open Sans" w:cs="Open Sans"/>
          <w:sz w:val="20"/>
          <w:szCs w:val="20"/>
          <w:lang w:val="en-GB"/>
        </w:rPr>
        <w:t xml:space="preserve"> parties involved in this application (for example</w:t>
      </w:r>
      <w:r w:rsidR="00623B2F" w:rsidRPr="424912E6">
        <w:rPr>
          <w:rFonts w:ascii="Open Sans" w:hAnsi="Open Sans" w:cs="Open Sans"/>
          <w:sz w:val="20"/>
          <w:szCs w:val="20"/>
          <w:lang w:val="en-GB"/>
        </w:rPr>
        <w:t>,</w:t>
      </w:r>
      <w:r w:rsidR="001F7D72" w:rsidRPr="424912E6">
        <w:rPr>
          <w:rFonts w:ascii="Open Sans" w:hAnsi="Open Sans" w:cs="Open Sans"/>
          <w:sz w:val="20"/>
          <w:szCs w:val="20"/>
          <w:lang w:val="en-GB"/>
        </w:rPr>
        <w:t xml:space="preserve"> other SMEs, end consumers, knowledge institutes</w:t>
      </w:r>
      <w:r w:rsidR="008963EC" w:rsidRPr="424912E6">
        <w:rPr>
          <w:rFonts w:ascii="Open Sans" w:hAnsi="Open Sans" w:cs="Open Sans"/>
          <w:sz w:val="20"/>
          <w:szCs w:val="20"/>
          <w:lang w:val="en-GB"/>
        </w:rPr>
        <w:t>, clusters, trade associations, unions</w:t>
      </w:r>
      <w:r w:rsidR="001F7D72" w:rsidRPr="424912E6">
        <w:rPr>
          <w:rFonts w:ascii="Open Sans" w:hAnsi="Open Sans" w:cs="Open Sans"/>
          <w:sz w:val="20"/>
          <w:szCs w:val="20"/>
          <w:lang w:val="en-GB"/>
        </w:rPr>
        <w:t>). Name them and briefly describe the part they will or can take in this application</w:t>
      </w:r>
      <w:r w:rsidR="001F7D72" w:rsidRPr="000347F3">
        <w:rPr>
          <w:rFonts w:ascii="Open Sans" w:hAnsi="Open Sans" w:cs="Open Sans"/>
          <w:lang w:val="en-GB"/>
        </w:rPr>
        <w:t>.</w:t>
      </w:r>
    </w:p>
    <w:tbl>
      <w:tblPr>
        <w:tblStyle w:val="TableGrid"/>
        <w:tblW w:w="0" w:type="auto"/>
        <w:tblInd w:w="709" w:type="dxa"/>
        <w:tblLayout w:type="fixed"/>
        <w:tblLook w:val="06A0" w:firstRow="1" w:lastRow="0" w:firstColumn="1" w:lastColumn="0" w:noHBand="1" w:noVBand="1"/>
      </w:tblPr>
      <w:tblGrid>
        <w:gridCol w:w="8355"/>
      </w:tblGrid>
      <w:tr w:rsidR="424912E6" w:rsidRPr="007423A7" w14:paraId="62FE808D" w14:textId="77777777" w:rsidTr="424912E6">
        <w:tc>
          <w:tcPr>
            <w:tcW w:w="8355" w:type="dxa"/>
          </w:tcPr>
          <w:p w14:paraId="2D9D1DBE" w14:textId="5C93FE28" w:rsidR="424912E6" w:rsidRDefault="424912E6" w:rsidP="424912E6">
            <w:pPr>
              <w:rPr>
                <w:rFonts w:ascii="Open Sans" w:hAnsi="Open Sans" w:cs="Open Sans"/>
                <w:lang w:val="en-GB"/>
              </w:rPr>
            </w:pPr>
          </w:p>
        </w:tc>
      </w:tr>
    </w:tbl>
    <w:p w14:paraId="6594FD27" w14:textId="4EDB846D" w:rsidR="00731EF5" w:rsidRDefault="421F782B" w:rsidP="0026001B">
      <w:pPr>
        <w:pStyle w:val="Headline4"/>
        <w:numPr>
          <w:ilvl w:val="0"/>
          <w:numId w:val="8"/>
        </w:numPr>
        <w:jc w:val="both"/>
        <w:rPr>
          <w:rFonts w:ascii="Open Sans" w:hAnsi="Open Sans" w:cs="Open Sans"/>
        </w:rPr>
      </w:pPr>
      <w:bookmarkStart w:id="8" w:name="_Toc57195145"/>
      <w:r w:rsidRPr="424912E6">
        <w:rPr>
          <w:rFonts w:ascii="Open Sans" w:hAnsi="Open Sans" w:cs="Open Sans"/>
        </w:rPr>
        <w:lastRenderedPageBreak/>
        <w:t xml:space="preserve">7. </w:t>
      </w:r>
      <w:r w:rsidR="00731EF5" w:rsidRPr="424912E6">
        <w:rPr>
          <w:rFonts w:ascii="Open Sans" w:hAnsi="Open Sans" w:cs="Open Sans"/>
        </w:rPr>
        <w:t>Services</w:t>
      </w:r>
      <w:bookmarkEnd w:id="8"/>
    </w:p>
    <w:p w14:paraId="28AF01E5" w14:textId="5E045A9B" w:rsidR="00F3195E" w:rsidRPr="0001314B" w:rsidRDefault="00623B2F" w:rsidP="00F3195E">
      <w:pPr>
        <w:pStyle w:val="Text"/>
        <w:ind w:left="567"/>
        <w:rPr>
          <w:lang w:val="en-GB"/>
        </w:rPr>
      </w:pPr>
      <w:r w:rsidRPr="35D80D6E">
        <w:rPr>
          <w:lang w:val="en-US"/>
        </w:rPr>
        <w:t>W</w:t>
      </w:r>
      <w:proofErr w:type="spellStart"/>
      <w:r w:rsidR="00731EF5" w:rsidRPr="35D80D6E">
        <w:rPr>
          <w:lang w:val="en-GB"/>
        </w:rPr>
        <w:t>hich</w:t>
      </w:r>
      <w:proofErr w:type="spellEnd"/>
      <w:r w:rsidR="00731EF5" w:rsidRPr="35D80D6E">
        <w:rPr>
          <w:lang w:val="en-GB"/>
        </w:rPr>
        <w:t xml:space="preserve"> </w:t>
      </w:r>
      <w:r w:rsidR="00F3195E" w:rsidRPr="0070022D">
        <w:rPr>
          <w:lang w:val="en-GB"/>
        </w:rPr>
        <w:t xml:space="preserve">of our </w:t>
      </w:r>
      <w:r w:rsidR="00731EF5" w:rsidRPr="35D80D6E">
        <w:rPr>
          <w:lang w:val="en-GB"/>
        </w:rPr>
        <w:t>service</w:t>
      </w:r>
      <w:r w:rsidR="000A156A" w:rsidRPr="35D80D6E">
        <w:rPr>
          <w:lang w:val="en-GB"/>
        </w:rPr>
        <w:t>(</w:t>
      </w:r>
      <w:proofErr w:type="gramStart"/>
      <w:r w:rsidR="00731EF5" w:rsidRPr="35D80D6E">
        <w:rPr>
          <w:lang w:val="en-GB"/>
        </w:rPr>
        <w:t>s</w:t>
      </w:r>
      <w:r w:rsidR="000A156A" w:rsidRPr="35D80D6E">
        <w:rPr>
          <w:lang w:val="en-GB"/>
        </w:rPr>
        <w:t>)</w:t>
      </w:r>
      <w:r w:rsidR="00731EF5" w:rsidRPr="35D80D6E">
        <w:rPr>
          <w:lang w:val="en-GB"/>
        </w:rPr>
        <w:t xml:space="preserve"> </w:t>
      </w:r>
      <w:r w:rsidR="00F3195E" w:rsidRPr="0070022D">
        <w:rPr>
          <w:lang w:val="en-GB"/>
        </w:rPr>
        <w:t xml:space="preserve"> </w:t>
      </w:r>
      <w:r w:rsidR="00F3195E" w:rsidRPr="35D80D6E">
        <w:rPr>
          <w:lang w:val="en-GB"/>
        </w:rPr>
        <w:t>from</w:t>
      </w:r>
      <w:proofErr w:type="gramEnd"/>
      <w:r w:rsidR="00F3195E" w:rsidRPr="35D80D6E">
        <w:rPr>
          <w:lang w:val="en-GB"/>
        </w:rPr>
        <w:t xml:space="preserve"> the “</w:t>
      </w:r>
      <w:proofErr w:type="spellStart"/>
      <w:r w:rsidR="00F3195E" w:rsidRPr="35D80D6E">
        <w:rPr>
          <w:lang w:val="en-GB"/>
        </w:rPr>
        <w:t>ValuSect</w:t>
      </w:r>
      <w:proofErr w:type="spellEnd"/>
      <w:r w:rsidR="00F3195E" w:rsidRPr="35D80D6E">
        <w:rPr>
          <w:lang w:val="en-GB"/>
        </w:rPr>
        <w:t xml:space="preserve"> Menu of Services” </w:t>
      </w:r>
      <w:r w:rsidR="00F3195E" w:rsidRPr="0070022D">
        <w:rPr>
          <w:lang w:val="en-GB"/>
        </w:rPr>
        <w:t>do you consider th</w:t>
      </w:r>
      <w:r w:rsidR="01342DF9" w:rsidRPr="0070022D">
        <w:rPr>
          <w:lang w:val="en-GB"/>
        </w:rPr>
        <w:t>e</w:t>
      </w:r>
      <w:r w:rsidR="00F3195E" w:rsidRPr="0070022D">
        <w:rPr>
          <w:lang w:val="en-GB"/>
        </w:rPr>
        <w:t xml:space="preserve"> </w:t>
      </w:r>
      <w:r w:rsidR="00F3195E" w:rsidRPr="35D80D6E">
        <w:rPr>
          <w:lang w:val="en-GB"/>
        </w:rPr>
        <w:t xml:space="preserve"> most </w:t>
      </w:r>
      <w:r w:rsidR="00F3195E" w:rsidRPr="0070022D">
        <w:rPr>
          <w:lang w:val="en-GB"/>
        </w:rPr>
        <w:t>suitable</w:t>
      </w:r>
      <w:r w:rsidR="00F3195E" w:rsidRPr="35D80D6E">
        <w:rPr>
          <w:lang w:val="en-GB"/>
        </w:rPr>
        <w:t xml:space="preserve"> for the development of your idea?  </w:t>
      </w:r>
      <w:r w:rsidR="00F3195E" w:rsidRPr="0001314B">
        <w:rPr>
          <w:lang w:val="en-GB"/>
        </w:rPr>
        <w:t>(you can mention more than one)</w:t>
      </w:r>
    </w:p>
    <w:tbl>
      <w:tblPr>
        <w:tblStyle w:val="TableGrid"/>
        <w:tblW w:w="0" w:type="auto"/>
        <w:tblInd w:w="567" w:type="dxa"/>
        <w:tblLayout w:type="fixed"/>
        <w:tblLook w:val="06A0" w:firstRow="1" w:lastRow="0" w:firstColumn="1" w:lastColumn="0" w:noHBand="1" w:noVBand="1"/>
      </w:tblPr>
      <w:tblGrid>
        <w:gridCol w:w="8505"/>
      </w:tblGrid>
      <w:tr w:rsidR="35D80D6E" w:rsidRPr="007423A7" w14:paraId="6BFDAE66" w14:textId="77777777" w:rsidTr="35D80D6E">
        <w:tc>
          <w:tcPr>
            <w:tcW w:w="8505" w:type="dxa"/>
          </w:tcPr>
          <w:p w14:paraId="58AAB745" w14:textId="0F63AE79" w:rsidR="35D80D6E" w:rsidRPr="0001314B" w:rsidRDefault="35D80D6E" w:rsidP="35D80D6E">
            <w:pPr>
              <w:pStyle w:val="Text"/>
              <w:rPr>
                <w:lang w:val="en-GB"/>
              </w:rPr>
            </w:pPr>
          </w:p>
        </w:tc>
      </w:tr>
    </w:tbl>
    <w:p w14:paraId="6BB18BF6" w14:textId="1504DF1F" w:rsidR="00623B2F" w:rsidRPr="000347F3" w:rsidRDefault="24DC66AD" w:rsidP="0026001B">
      <w:pPr>
        <w:pStyle w:val="Headline4"/>
        <w:numPr>
          <w:ilvl w:val="0"/>
          <w:numId w:val="8"/>
        </w:numPr>
        <w:jc w:val="both"/>
        <w:rPr>
          <w:rFonts w:ascii="Open Sans" w:hAnsi="Open Sans" w:cs="Open Sans"/>
        </w:rPr>
      </w:pPr>
      <w:bookmarkStart w:id="9" w:name="_Toc57195146"/>
      <w:r w:rsidRPr="424912E6">
        <w:rPr>
          <w:rFonts w:ascii="Open Sans" w:hAnsi="Open Sans" w:cs="Open Sans"/>
        </w:rPr>
        <w:t xml:space="preserve">8. </w:t>
      </w:r>
      <w:proofErr w:type="spellStart"/>
      <w:proofErr w:type="gramStart"/>
      <w:r w:rsidR="00623B2F" w:rsidRPr="424912E6">
        <w:rPr>
          <w:rFonts w:ascii="Open Sans" w:hAnsi="Open Sans" w:cs="Open Sans"/>
        </w:rPr>
        <w:t>Applicability</w:t>
      </w:r>
      <w:proofErr w:type="spellEnd"/>
      <w:r w:rsidR="00623B2F" w:rsidRPr="424912E6">
        <w:rPr>
          <w:rFonts w:ascii="Open Sans" w:hAnsi="Open Sans" w:cs="Open Sans"/>
        </w:rPr>
        <w:t>:</w:t>
      </w:r>
      <w:bookmarkEnd w:id="9"/>
      <w:proofErr w:type="gramEnd"/>
    </w:p>
    <w:p w14:paraId="16BA4838" w14:textId="64391AE9" w:rsidR="00623B2F" w:rsidRPr="000347F3" w:rsidRDefault="001059B1" w:rsidP="35D80D6E">
      <w:pPr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val="en-US"/>
        </w:rPr>
      </w:pPr>
      <w:r w:rsidRPr="000347F3">
        <w:rPr>
          <w:rFonts w:ascii="Open Sans" w:hAnsi="Open Sans" w:cs="Open Sans"/>
          <w:lang w:val="en-GB"/>
        </w:rPr>
        <w:tab/>
      </w:r>
      <w:r w:rsidRPr="35D80D6E">
        <w:rPr>
          <w:rFonts w:ascii="Open Sans" w:hAnsi="Open Sans" w:cs="Open Sans"/>
          <w:sz w:val="20"/>
          <w:szCs w:val="20"/>
          <w:lang w:val="en-US"/>
        </w:rPr>
        <w:t xml:space="preserve">Show </w:t>
      </w:r>
      <w:r w:rsidR="00623B2F" w:rsidRPr="35D80D6E">
        <w:rPr>
          <w:rFonts w:ascii="Open Sans" w:hAnsi="Open Sans" w:cs="Open Sans"/>
          <w:sz w:val="20"/>
          <w:szCs w:val="20"/>
          <w:lang w:val="en-GB"/>
        </w:rPr>
        <w:t xml:space="preserve">how you </w:t>
      </w:r>
      <w:r w:rsidR="0022309A" w:rsidRPr="35D80D6E">
        <w:rPr>
          <w:rFonts w:ascii="Open Sans" w:hAnsi="Open Sans" w:cs="Open Sans"/>
          <w:sz w:val="20"/>
          <w:szCs w:val="20"/>
          <w:lang w:val="en-GB"/>
        </w:rPr>
        <w:t xml:space="preserve">will </w:t>
      </w:r>
      <w:r w:rsidR="00623B2F" w:rsidRPr="35D80D6E">
        <w:rPr>
          <w:rFonts w:ascii="Open Sans" w:hAnsi="Open Sans" w:cs="Open Sans"/>
          <w:sz w:val="20"/>
          <w:szCs w:val="20"/>
          <w:lang w:val="en-GB"/>
        </w:rPr>
        <w:t>apply the results obtained</w:t>
      </w:r>
      <w:r w:rsidRPr="35D80D6E">
        <w:rPr>
          <w:rFonts w:ascii="Open Sans" w:hAnsi="Open Sans" w:cs="Open Sans"/>
          <w:sz w:val="20"/>
          <w:szCs w:val="20"/>
          <w:lang w:val="en-US"/>
        </w:rPr>
        <w:t xml:space="preserve"> to </w:t>
      </w:r>
      <w:r w:rsidRPr="35D80D6E">
        <w:rPr>
          <w:rFonts w:ascii="Open Sans" w:eastAsia="Calibri" w:hAnsi="Open Sans" w:cs="Open Sans"/>
          <w:color w:val="000000" w:themeColor="text1"/>
          <w:sz w:val="20"/>
          <w:szCs w:val="20"/>
          <w:lang w:val="en-US"/>
        </w:rPr>
        <w:t xml:space="preserve">the insect business in </w:t>
      </w:r>
      <w:r w:rsidR="00625C4A" w:rsidRPr="35D80D6E">
        <w:rPr>
          <w:rFonts w:ascii="Open Sans" w:eastAsia="Calibri" w:hAnsi="Open Sans" w:cs="Open Sans"/>
          <w:color w:val="000000" w:themeColor="text1"/>
          <w:sz w:val="20"/>
          <w:szCs w:val="20"/>
          <w:lang w:val="en-US"/>
        </w:rPr>
        <w:t xml:space="preserve">North-West </w:t>
      </w:r>
      <w:r w:rsidR="00F93692" w:rsidRPr="000347F3">
        <w:rPr>
          <w:rFonts w:ascii="Open Sans" w:eastAsia="Calibri" w:hAnsi="Open Sans" w:cs="Open Sans"/>
          <w:color w:val="000000" w:themeColor="text1"/>
          <w:sz w:val="20"/>
          <w:lang w:val="en-US"/>
        </w:rPr>
        <w:tab/>
      </w:r>
      <w:r w:rsidRPr="35D80D6E">
        <w:rPr>
          <w:rFonts w:ascii="Open Sans" w:eastAsia="Calibri" w:hAnsi="Open Sans" w:cs="Open Sans"/>
          <w:color w:val="000000" w:themeColor="text1"/>
          <w:sz w:val="20"/>
          <w:szCs w:val="20"/>
          <w:lang w:val="en-US"/>
        </w:rPr>
        <w:t>Europe</w:t>
      </w:r>
      <w:r w:rsidR="00625C4A" w:rsidRPr="35D80D6E">
        <w:rPr>
          <w:rFonts w:ascii="Open Sans" w:eastAsia="Calibri" w:hAnsi="Open Sans" w:cs="Open Sans"/>
          <w:color w:val="000000" w:themeColor="text1"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5D80D6E" w:rsidRPr="007423A7" w14:paraId="4DC634C2" w14:textId="77777777" w:rsidTr="35D80D6E">
        <w:tc>
          <w:tcPr>
            <w:tcW w:w="9060" w:type="dxa"/>
          </w:tcPr>
          <w:p w14:paraId="58183942" w14:textId="1745A206" w:rsidR="35D80D6E" w:rsidRDefault="35D80D6E" w:rsidP="35D80D6E">
            <w:p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E92CECC" w14:textId="70018D82" w:rsidR="00623B2F" w:rsidRPr="000347F3" w:rsidRDefault="270BD12F" w:rsidP="35D80D6E">
      <w:pPr>
        <w:pStyle w:val="Headline3"/>
        <w:jc w:val="both"/>
        <w:rPr>
          <w:rFonts w:cs="Open Sans"/>
          <w:lang w:val="en-GB"/>
        </w:rPr>
      </w:pPr>
      <w:r w:rsidRPr="35D80D6E">
        <w:rPr>
          <w:rFonts w:cs="Open Sans"/>
          <w:lang w:val="en-GB"/>
        </w:rPr>
        <w:t>Check list for completeness:</w:t>
      </w:r>
    </w:p>
    <w:p w14:paraId="25E09C82" w14:textId="7D736E25" w:rsidR="00623B2F" w:rsidRPr="000347F3" w:rsidRDefault="270BD12F" w:rsidP="00E2601D">
      <w:pPr>
        <w:pStyle w:val="Headline3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Cs w:val="24"/>
          <w:lang w:val="en-GB"/>
        </w:rPr>
      </w:pPr>
      <w:r w:rsidRPr="35D80D6E">
        <w:rPr>
          <w:rFonts w:cs="Open Sans"/>
          <w:lang w:val="en-GB"/>
        </w:rPr>
        <w:t>I descri</w:t>
      </w:r>
      <w:r w:rsidR="7B0843ED" w:rsidRPr="35D80D6E">
        <w:rPr>
          <w:rFonts w:cs="Open Sans"/>
          <w:lang w:val="en-GB"/>
        </w:rPr>
        <w:t>bed my idea/question by filling in the 8 blank spaces.</w:t>
      </w:r>
    </w:p>
    <w:p w14:paraId="6B7033C2" w14:textId="6F351C53" w:rsidR="00623B2F" w:rsidRPr="000347F3" w:rsidRDefault="7B0843ED" w:rsidP="00E2601D">
      <w:pPr>
        <w:pStyle w:val="Headline3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Cs w:val="24"/>
          <w:lang w:val="en-GB"/>
        </w:rPr>
      </w:pPr>
      <w:r w:rsidRPr="35D80D6E">
        <w:rPr>
          <w:rFonts w:cs="Open Sans"/>
          <w:lang w:val="en-GB"/>
        </w:rPr>
        <w:t>I attach a signed de minimis declaration to my application mail</w:t>
      </w:r>
    </w:p>
    <w:p w14:paraId="79455D46" w14:textId="0273AEC3" w:rsidR="00623B2F" w:rsidRPr="000347F3" w:rsidRDefault="7B0843ED" w:rsidP="00E2601D">
      <w:pPr>
        <w:pStyle w:val="Headline3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Cs w:val="24"/>
          <w:lang w:val="en-GB"/>
        </w:rPr>
      </w:pPr>
      <w:r w:rsidRPr="35D80D6E">
        <w:rPr>
          <w:rFonts w:cs="Open Sans"/>
          <w:lang w:val="en-GB"/>
        </w:rPr>
        <w:t>I attach a signed SME declaration to my application mail.</w:t>
      </w:r>
    </w:p>
    <w:p w14:paraId="03BFE6DD" w14:textId="700B0DEF" w:rsidR="00623B2F" w:rsidRPr="000347F3" w:rsidRDefault="7B0843ED" w:rsidP="00E2601D">
      <w:pPr>
        <w:pStyle w:val="Headline3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Cs w:val="24"/>
          <w:lang w:val="en-GB"/>
        </w:rPr>
      </w:pPr>
      <w:r w:rsidRPr="35D80D6E">
        <w:rPr>
          <w:rFonts w:cs="Open Sans"/>
          <w:lang w:val="en-GB"/>
        </w:rPr>
        <w:t>I am still in the application period of 1.-15. February 2021</w:t>
      </w:r>
    </w:p>
    <w:p w14:paraId="51D256C9" w14:textId="75B767B3" w:rsidR="35D80D6E" w:rsidRDefault="35D80D6E" w:rsidP="35D80D6E">
      <w:pPr>
        <w:pStyle w:val="Headline3"/>
        <w:jc w:val="both"/>
        <w:rPr>
          <w:rFonts w:cs="Open Sans"/>
          <w:lang w:val="en-GB"/>
        </w:rPr>
      </w:pPr>
    </w:p>
    <w:p w14:paraId="4F3F6095" w14:textId="29EFB323" w:rsidR="00CF7466" w:rsidRPr="004B0272" w:rsidRDefault="42BBBC06" w:rsidP="0026001B">
      <w:pPr>
        <w:pStyle w:val="Headline3"/>
        <w:jc w:val="both"/>
        <w:rPr>
          <w:rFonts w:cs="Open Sans"/>
          <w:lang w:val="en-GB"/>
        </w:rPr>
      </w:pPr>
      <w:bookmarkStart w:id="10" w:name="_Toc57195147"/>
      <w:r w:rsidRPr="35D80D6E">
        <w:rPr>
          <w:rFonts w:cs="Open Sans"/>
          <w:lang w:val="en-GB"/>
        </w:rPr>
        <w:t xml:space="preserve">How does the </w:t>
      </w:r>
      <w:proofErr w:type="spellStart"/>
      <w:r w:rsidRPr="35D80D6E">
        <w:rPr>
          <w:rFonts w:cs="Open Sans"/>
          <w:lang w:val="en-GB"/>
        </w:rPr>
        <w:t>ValuSect</w:t>
      </w:r>
      <w:proofErr w:type="spellEnd"/>
      <w:r w:rsidRPr="35D80D6E">
        <w:rPr>
          <w:rFonts w:cs="Open Sans"/>
          <w:lang w:val="en-GB"/>
        </w:rPr>
        <w:t xml:space="preserve"> consortium evaluate your application? You get some more insights into the process by checking the e</w:t>
      </w:r>
      <w:r w:rsidR="00CF7466" w:rsidRPr="35D80D6E">
        <w:rPr>
          <w:rFonts w:cs="Open Sans"/>
          <w:lang w:val="en-GB"/>
        </w:rPr>
        <w:t xml:space="preserve">valuation criteria and </w:t>
      </w:r>
      <w:r w:rsidR="24476278" w:rsidRPr="35D80D6E">
        <w:rPr>
          <w:rFonts w:cs="Open Sans"/>
          <w:lang w:val="en-GB"/>
        </w:rPr>
        <w:t>their weighting:</w:t>
      </w:r>
      <w:bookmarkEnd w:id="10"/>
    </w:p>
    <w:p w14:paraId="28C621A9" w14:textId="11FDC74A" w:rsidR="005C1A03" w:rsidRDefault="005C1A03" w:rsidP="0026001B">
      <w:pPr>
        <w:jc w:val="both"/>
        <w:rPr>
          <w:rFonts w:ascii="Times New Roman" w:hAnsi="Times New Roman" w:cs="Open Sans"/>
          <w:sz w:val="20"/>
          <w:szCs w:val="20"/>
          <w:lang w:val="en-US"/>
        </w:rPr>
      </w:pPr>
      <w:r w:rsidRPr="000347F3">
        <w:rPr>
          <w:rFonts w:ascii="Open Sans" w:hAnsi="Open Sans" w:cs="Open Sans"/>
          <w:sz w:val="20"/>
          <w:szCs w:val="20"/>
          <w:lang w:val="en-US"/>
        </w:rPr>
        <w:t xml:space="preserve">The proposal will be evaluated through a scoring system (Table 1). Each of the eight </w:t>
      </w:r>
      <w:r w:rsidR="008963EC">
        <w:rPr>
          <w:rFonts w:ascii="Open Sans" w:hAnsi="Open Sans" w:cs="Open Sans"/>
          <w:sz w:val="20"/>
          <w:szCs w:val="20"/>
          <w:lang w:val="en-US"/>
        </w:rPr>
        <w:t>sections</w:t>
      </w:r>
      <w:r w:rsidR="008963EC" w:rsidRPr="000347F3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Pr="000347F3">
        <w:rPr>
          <w:rFonts w:ascii="Open Sans" w:hAnsi="Open Sans" w:cs="Open Sans"/>
          <w:sz w:val="20"/>
          <w:szCs w:val="20"/>
          <w:lang w:val="en-US"/>
        </w:rPr>
        <w:t>named above has a weight and receive a score of 0-3</w:t>
      </w:r>
      <w:r w:rsidR="004B0272">
        <w:rPr>
          <w:rFonts w:ascii="Open Sans" w:hAnsi="Open Sans" w:cs="Open Sans"/>
          <w:sz w:val="20"/>
          <w:szCs w:val="20"/>
          <w:lang w:val="en-US"/>
        </w:rPr>
        <w:t>.</w:t>
      </w:r>
    </w:p>
    <w:p w14:paraId="0B3A2CA0" w14:textId="77777777" w:rsidR="0022309A" w:rsidRPr="0022309A" w:rsidRDefault="0022309A" w:rsidP="0026001B">
      <w:pPr>
        <w:jc w:val="both"/>
        <w:rPr>
          <w:rFonts w:ascii="Times New Roman" w:hAnsi="Times New Roman" w:cs="Open Sans"/>
          <w:sz w:val="20"/>
          <w:szCs w:val="20"/>
          <w:lang w:val="en-US"/>
        </w:rPr>
      </w:pPr>
    </w:p>
    <w:tbl>
      <w:tblPr>
        <w:tblStyle w:val="PlainTable5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559"/>
        <w:gridCol w:w="1418"/>
        <w:gridCol w:w="1134"/>
      </w:tblGrid>
      <w:tr w:rsidR="00494DE8" w:rsidRPr="0022309A" w14:paraId="6CCEC539" w14:textId="77777777" w:rsidTr="35D80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top w:val="single" w:sz="4" w:space="0" w:color="auto"/>
            </w:tcBorders>
          </w:tcPr>
          <w:p w14:paraId="1AF0026A" w14:textId="77777777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Open Sans" w:eastAsiaTheme="minorEastAsia" w:hAnsi="Open Sans" w:cs="Open Sans"/>
                <w:b/>
                <w:i w:val="0"/>
                <w:sz w:val="18"/>
                <w:szCs w:val="20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b/>
                <w:i w:val="0"/>
                <w:sz w:val="18"/>
                <w:szCs w:val="20"/>
              </w:rPr>
              <w:t>criteria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4995E86" w14:textId="77777777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b/>
                <w:i w:val="0"/>
                <w:sz w:val="18"/>
                <w:szCs w:val="20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b/>
                <w:i w:val="0"/>
                <w:sz w:val="18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ACBEF22" w14:textId="77777777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b/>
                <w:i w:val="0"/>
                <w:sz w:val="18"/>
                <w:szCs w:val="20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b/>
                <w:i w:val="0"/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CA1A485" w14:textId="77777777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b/>
                <w:i w:val="0"/>
                <w:sz w:val="18"/>
                <w:szCs w:val="20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b/>
                <w:i w:val="0"/>
                <w:sz w:val="18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03172DB" w14:textId="77777777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b/>
                <w:i w:val="0"/>
                <w:sz w:val="18"/>
                <w:szCs w:val="20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b/>
                <w:i w:val="0"/>
                <w:sz w:val="18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4103505" w14:textId="77777777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b/>
                <w:i w:val="0"/>
                <w:sz w:val="18"/>
                <w:szCs w:val="20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b/>
                <w:i w:val="0"/>
                <w:sz w:val="18"/>
                <w:szCs w:val="20"/>
              </w:rPr>
              <w:t>Weighting</w:t>
            </w:r>
          </w:p>
        </w:tc>
      </w:tr>
      <w:tr w:rsidR="00494DE8" w:rsidRPr="0022309A" w14:paraId="291D2BDC" w14:textId="77777777" w:rsidTr="35D8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55FBC705" w14:textId="3C08514B" w:rsidR="00CF7466" w:rsidRPr="00695217" w:rsidRDefault="0022309A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695217">
              <w:rPr>
                <w:rStyle w:val="normaltextrun"/>
                <w:rFonts w:ascii="Open Sans" w:eastAsiaTheme="minorEastAsia" w:hAnsi="Open Sans" w:cs="Open Sans"/>
                <w:color w:val="2E74B5"/>
                <w:sz w:val="18"/>
                <w:szCs w:val="20"/>
                <w:lang w:val="en-GB"/>
              </w:rPr>
              <w:t>Introduction</w:t>
            </w:r>
          </w:p>
          <w:p w14:paraId="370EFB23" w14:textId="7F659B1B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Open Sans" w:hAnsi="Open Sans" w:cs="Open Sans"/>
                <w:color w:val="2E74B5"/>
                <w:sz w:val="18"/>
                <w:szCs w:val="20"/>
                <w:lang w:val="en-GB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What is the problem, challenge, need or opportunity (PCNO)</w:t>
            </w:r>
            <w:r w:rsidR="004B0272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 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in which you would like to be supported?</w:t>
            </w:r>
          </w:p>
          <w:p w14:paraId="54C52BE8" w14:textId="77777777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2B3233FB" w14:textId="509F1EA1" w:rsidR="00CF7466" w:rsidRPr="00695217" w:rsidRDefault="00CF7466" w:rsidP="0022309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 w:cs="Open Sans"/>
                <w:sz w:val="18"/>
                <w:szCs w:val="20"/>
                <w:lang w:val="en-GB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PCNO is not mentioned or does not fit the scheme</w:t>
            </w:r>
            <w:r w:rsidR="0022309A" w:rsidRPr="00695217">
              <w:rPr>
                <w:rStyle w:val="normaltextrun"/>
                <w:rFonts w:eastAsiaTheme="minorEastAsia" w:cs="Open Sans"/>
                <w:sz w:val="18"/>
                <w:szCs w:val="20"/>
                <w:lang w:val="en-GB"/>
              </w:rPr>
              <w:t>.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4000EFB6" w14:textId="0366F9E2" w:rsidR="00CF7466" w:rsidRPr="00695217" w:rsidRDefault="00CF7466" w:rsidP="0022309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 w:cs="Open Sans"/>
                <w:sz w:val="18"/>
                <w:szCs w:val="20"/>
                <w:lang w:val="en-GB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PCNO is quite simple/or narrow or not really fitting</w:t>
            </w:r>
            <w:r w:rsidR="0022309A" w:rsidRPr="00695217">
              <w:rPr>
                <w:rStyle w:val="normaltextrun"/>
                <w:rFonts w:eastAsiaTheme="minorEastAsia" w:cs="Open Sans"/>
                <w:sz w:val="18"/>
                <w:szCs w:val="20"/>
                <w:lang w:val="en-GB"/>
              </w:rPr>
              <w:t>.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7EF8F68D" w14:textId="208CFC17" w:rsidR="00CF7466" w:rsidRPr="00695217" w:rsidRDefault="00CF7466" w:rsidP="0022309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 w:cs="Open Sans"/>
                <w:sz w:val="18"/>
                <w:szCs w:val="20"/>
                <w:lang w:val="en-GB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PCNO is clearly addressed to the project demands/goals</w:t>
            </w:r>
            <w:r w:rsidR="0022309A" w:rsidRPr="00695217">
              <w:rPr>
                <w:rStyle w:val="normaltextrun"/>
                <w:rFonts w:eastAsiaTheme="minorEastAsia" w:cs="Open Sans"/>
                <w:sz w:val="18"/>
                <w:szCs w:val="20"/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2D8ED78B" w14:textId="5BAFBF8B" w:rsidR="00CF7466" w:rsidRPr="00695217" w:rsidRDefault="00CF7466" w:rsidP="0022309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 w:cs="Open Sans"/>
                <w:sz w:val="18"/>
                <w:szCs w:val="20"/>
                <w:lang w:val="en-GB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PCNO is clearly addressed it is of high complexity and fits all project demands and goals</w:t>
            </w:r>
            <w:r w:rsidR="0022309A" w:rsidRPr="00695217">
              <w:rPr>
                <w:rStyle w:val="normaltextrun"/>
                <w:rFonts w:eastAsiaTheme="minorEastAsia" w:cs="Open Sans"/>
                <w:sz w:val="18"/>
                <w:szCs w:val="20"/>
                <w:lang w:val="en-GB"/>
              </w:rPr>
              <w:t>.</w:t>
            </w:r>
          </w:p>
          <w:p w14:paraId="30176C78" w14:textId="0AC7C9A1" w:rsidR="0022309A" w:rsidRPr="0022309A" w:rsidRDefault="0022309A" w:rsidP="0022309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0DA90B24" w14:textId="77777777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</w:rPr>
              <w:t>2</w:t>
            </w:r>
          </w:p>
        </w:tc>
      </w:tr>
      <w:tr w:rsidR="00494DE8" w:rsidRPr="0022309A" w14:paraId="07CD9CA4" w14:textId="77777777" w:rsidTr="35D8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F287135" w14:textId="18E5F0F9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Open Sans" w:hAnsi="Open Sans" w:cs="Open Sans"/>
                <w:color w:val="2E74B5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color w:val="2E74B5" w:themeColor="accent1" w:themeShade="BF"/>
                <w:sz w:val="18"/>
                <w:szCs w:val="20"/>
                <w:lang w:val="en-US"/>
              </w:rPr>
              <w:t>Innovation</w:t>
            </w:r>
          </w:p>
          <w:p w14:paraId="454CCCDE" w14:textId="18E5F0F9" w:rsidR="007F7F4F" w:rsidRPr="0022309A" w:rsidRDefault="007F7F4F" w:rsidP="0022309A">
            <w:pPr>
              <w:pStyle w:val="paragraph"/>
              <w:spacing w:after="0"/>
              <w:jc w:val="center"/>
              <w:textAlignment w:val="baseline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>Describe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 the </w:t>
            </w:r>
            <w:proofErr w:type="gramStart"/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current status</w:t>
            </w:r>
            <w:proofErr w:type="gramEnd"/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 of your idea, and what impact would your idea have in the future if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 xml:space="preserve"> 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complete?</w:t>
            </w:r>
          </w:p>
          <w:p w14:paraId="2E5C2F66" w14:textId="18E5F0F9" w:rsidR="007F7F4F" w:rsidRPr="0022309A" w:rsidRDefault="007F7F4F" w:rsidP="0022309A">
            <w:pPr>
              <w:pStyle w:val="paragraph"/>
              <w:spacing w:after="0"/>
              <w:jc w:val="center"/>
              <w:textAlignment w:val="baseline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lastRenderedPageBreak/>
              <w:t>Describe the novelty of your idea</w:t>
            </w:r>
          </w:p>
          <w:p w14:paraId="21933239" w14:textId="18E5F0F9" w:rsidR="007F7F4F" w:rsidRPr="0022309A" w:rsidRDefault="007F7F4F" w:rsidP="0022309A">
            <w:pPr>
              <w:pStyle w:val="paragraph"/>
              <w:spacing w:after="0"/>
              <w:jc w:val="center"/>
              <w:textAlignment w:val="baseline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Describe how the proposal connects and/or builds on existing knowledge and skills.</w:t>
            </w:r>
          </w:p>
          <w:p w14:paraId="1D0685BC" w14:textId="08A524A7" w:rsidR="00CF7466" w:rsidRPr="0022309A" w:rsidRDefault="007F7F4F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Describe how your proposal will help the advance</w:t>
            </w:r>
            <w:r w:rsidR="007B1A41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ment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 of the </w:t>
            </w:r>
            <w:r w:rsidR="007B1A41" w:rsidRPr="0022309A">
              <w:rPr>
                <w:rFonts w:ascii="Open Sans" w:hAnsi="Open Sans" w:cs="Open Sans"/>
                <w:sz w:val="18"/>
                <w:szCs w:val="20"/>
                <w:shd w:val="clear" w:color="auto" w:fill="FFFFFF"/>
                <w:lang w:val="en-US"/>
              </w:rPr>
              <w:t>insects for human food industry</w:t>
            </w:r>
          </w:p>
          <w:p w14:paraId="7F5BDF42" w14:textId="1AE9F91D" w:rsidR="007F7F4F" w:rsidRPr="0022309A" w:rsidRDefault="007F7F4F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05EEEA" w14:textId="48488E64" w:rsidR="0022309A" w:rsidRDefault="00CF7466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lastRenderedPageBreak/>
              <w:t xml:space="preserve">Proposal fails to </w:t>
            </w:r>
            <w:r w:rsidR="000347F3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>d</w:t>
            </w:r>
            <w:r w:rsidR="007F7F4F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escribe the </w:t>
            </w:r>
            <w:proofErr w:type="gramStart"/>
            <w:r w:rsidR="007F7F4F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current status</w:t>
            </w:r>
            <w:proofErr w:type="gramEnd"/>
            <w:r w:rsidR="007F7F4F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 of </w:t>
            </w:r>
            <w:r w:rsidR="007F7F4F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 xml:space="preserve">the </w:t>
            </w:r>
            <w:r w:rsidR="007F7F4F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idea</w:t>
            </w:r>
            <w:r w:rsidR="007F7F4F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 xml:space="preserve">, impact, novelty or innovation. </w:t>
            </w:r>
          </w:p>
          <w:p w14:paraId="2C688A4F" w14:textId="77777777" w:rsidR="0022309A" w:rsidRDefault="0022309A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</w:pPr>
          </w:p>
          <w:p w14:paraId="47738BE8" w14:textId="4FE4F37E" w:rsidR="00DB48D3" w:rsidRPr="0022309A" w:rsidRDefault="007F7F4F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>The proposal does not con</w:t>
            </w:r>
            <w:r w:rsidR="007B1A41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>n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>ect</w:t>
            </w:r>
            <w:r w:rsidR="007B1A41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 xml:space="preserve"> with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 xml:space="preserve"> or buil</w:t>
            </w:r>
            <w:r w:rsidR="007B1A41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>ds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 knowledge</w:t>
            </w:r>
            <w:r w:rsidR="0022735E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 xml:space="preserve"> </w:t>
            </w:r>
            <w:r w:rsidR="0022735E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lastRenderedPageBreak/>
              <w:t xml:space="preserve">and/or neither </w:t>
            </w:r>
            <w:r w:rsidR="00DB48D3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>d</w:t>
            </w:r>
            <w:r w:rsidR="00DB48D3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escribe how </w:t>
            </w:r>
            <w:r w:rsidR="000347F3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>it</w:t>
            </w:r>
            <w:r w:rsidR="00DB48D3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 will help to the advance </w:t>
            </w:r>
            <w:r w:rsidR="00695217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the insect food</w:t>
            </w:r>
            <w:r w:rsidR="00DB48D3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 industry</w:t>
            </w:r>
            <w:r w:rsidR="0022309A" w:rsidRPr="00695217">
              <w:rPr>
                <w:rStyle w:val="normaltextrun"/>
                <w:rFonts w:eastAsiaTheme="minorEastAsia" w:cs="Open Sans"/>
                <w:sz w:val="18"/>
                <w:szCs w:val="20"/>
                <w:lang w:val="en-GB"/>
              </w:rPr>
              <w:t>.</w:t>
            </w:r>
            <w:r w:rsidR="00DB48D3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 </w:t>
            </w:r>
          </w:p>
          <w:p w14:paraId="447E9C3C" w14:textId="256CEC80" w:rsidR="007F7F4F" w:rsidRPr="0022309A" w:rsidRDefault="007F7F4F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</w:pPr>
          </w:p>
          <w:p w14:paraId="56EB9ADB" w14:textId="18E5F0F9" w:rsidR="007F7F4F" w:rsidRPr="0022309A" w:rsidRDefault="007F7F4F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</w:p>
          <w:p w14:paraId="0290DECA" w14:textId="5D98E54E" w:rsidR="00CF7466" w:rsidRPr="00695217" w:rsidRDefault="00CF7466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 w:cs="Open Sans"/>
                <w:sz w:val="18"/>
                <w:szCs w:val="20"/>
                <w:lang w:val="en-GB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or cannot be assessed due to missing or incomplete information</w:t>
            </w:r>
            <w:r w:rsidR="0022309A" w:rsidRPr="00695217">
              <w:rPr>
                <w:rStyle w:val="normaltextrun"/>
                <w:rFonts w:eastAsiaTheme="minorEastAsia" w:cs="Open Sans"/>
                <w:sz w:val="18"/>
                <w:szCs w:val="20"/>
                <w:lang w:val="en-GB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BFAFF2" w14:textId="71BEA6E2" w:rsidR="00CF7466" w:rsidRPr="0022309A" w:rsidRDefault="00CF7466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lastRenderedPageBreak/>
              <w:t>Criterion is inadequately addressed or there are serious inherent weaknesses</w:t>
            </w:r>
            <w:r w:rsidR="004B0272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E56431" w14:textId="5BE0C6D9" w:rsidR="0022309A" w:rsidRDefault="00CF7466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Proposal addresses the criterion well,</w:t>
            </w:r>
            <w:r w:rsidR="000347F3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 xml:space="preserve"> d</w:t>
            </w:r>
            <w:r w:rsidR="000347F3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escribe</w:t>
            </w:r>
            <w:r w:rsidR="007B1A41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s</w:t>
            </w:r>
            <w:r w:rsidR="000347F3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 the </w:t>
            </w:r>
            <w:proofErr w:type="gramStart"/>
            <w:r w:rsidR="000347F3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current status</w:t>
            </w:r>
            <w:proofErr w:type="gramEnd"/>
            <w:r w:rsidR="000347F3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 of </w:t>
            </w:r>
            <w:r w:rsidR="000347F3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 xml:space="preserve">the </w:t>
            </w:r>
            <w:r w:rsidR="000347F3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idea</w:t>
            </w:r>
            <w:r w:rsidR="000347F3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 xml:space="preserve">, impact, novelty or innovation. </w:t>
            </w:r>
          </w:p>
          <w:p w14:paraId="11613EEF" w14:textId="77777777" w:rsidR="0022309A" w:rsidRDefault="0022309A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</w:pPr>
          </w:p>
          <w:p w14:paraId="76CD921B" w14:textId="3E9FEC10" w:rsidR="00CF7466" w:rsidRPr="0022309A" w:rsidRDefault="000347F3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>The proposal con</w:t>
            </w:r>
            <w:r w:rsidR="007B1A41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>n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>ect</w:t>
            </w:r>
            <w:r w:rsidR="007B1A41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>s with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 xml:space="preserve"> or buil</w:t>
            </w:r>
            <w:r w:rsidR="007B1A41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>ds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 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lastRenderedPageBreak/>
              <w:t>knowledge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 xml:space="preserve"> and/or d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escribe how 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>it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 will help </w:t>
            </w:r>
            <w:r w:rsidR="0022309A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to the advance</w:t>
            </w:r>
            <w:r w:rsidR="00695217">
              <w:rPr>
                <w:rStyle w:val="normaltextrun"/>
                <w:rFonts w:eastAsiaTheme="minorEastAsia" w:cs="Open Sans"/>
                <w:sz w:val="18"/>
                <w:szCs w:val="20"/>
              </w:rPr>
              <w:t xml:space="preserve"> the use</w:t>
            </w:r>
            <w:r w:rsidR="0022309A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 </w:t>
            </w:r>
            <w:r w:rsidR="00695217">
              <w:rPr>
                <w:rStyle w:val="normaltextrun"/>
                <w:rFonts w:eastAsiaTheme="minorEastAsia" w:cs="Open Sans"/>
                <w:sz w:val="18"/>
                <w:szCs w:val="20"/>
              </w:rPr>
              <w:t xml:space="preserve">in </w:t>
            </w:r>
            <w:r w:rsidR="0022309A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the insect fo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r</w:t>
            </w:r>
            <w:r w:rsidR="0022309A" w:rsidRPr="00695217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 xml:space="preserve"> food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 industry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 xml:space="preserve">. How ever </w:t>
            </w:r>
            <w:proofErr w:type="gramStart"/>
            <w:r w:rsidR="00CF7466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a number of</w:t>
            </w:r>
            <w:proofErr w:type="gramEnd"/>
            <w:r w:rsidR="00CF7466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 shortcomings are present.</w:t>
            </w:r>
            <w:r w:rsidR="00CF7466" w:rsidRPr="0022309A">
              <w:rPr>
                <w:rStyle w:val="eop"/>
                <w:rFonts w:ascii="Open Sans" w:hAnsi="Open Sans" w:cs="Open Sans"/>
                <w:sz w:val="18"/>
                <w:szCs w:val="20"/>
                <w:lang w:val="en-GB"/>
              </w:rPr>
              <w:t> </w:t>
            </w:r>
          </w:p>
          <w:p w14:paraId="476B19AC" w14:textId="77777777" w:rsidR="00CF7466" w:rsidRPr="0022309A" w:rsidRDefault="00CF7466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80E5D9" w14:textId="77777777" w:rsidR="0022309A" w:rsidRDefault="00CF7466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lastRenderedPageBreak/>
              <w:t>Proposal successfully addresses all relevant aspects of the criterion. </w:t>
            </w:r>
          </w:p>
          <w:p w14:paraId="5C223C69" w14:textId="77777777" w:rsidR="0022309A" w:rsidRDefault="0022309A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</w:p>
          <w:p w14:paraId="72C4C08F" w14:textId="62FE9836" w:rsidR="00CF7466" w:rsidRPr="0022309A" w:rsidRDefault="00CF7466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2309A">
              <w:rPr>
                <w:rStyle w:val="spellingerror"/>
                <w:rFonts w:ascii="Open Sans" w:hAnsi="Open Sans" w:cs="Open Sans"/>
                <w:sz w:val="18"/>
                <w:szCs w:val="20"/>
                <w:lang w:val="en-GB"/>
              </w:rPr>
              <w:t>Any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</w:rPr>
              <w:t> </w:t>
            </w:r>
            <w:r w:rsidRPr="0022309A">
              <w:rPr>
                <w:rStyle w:val="spellingerror"/>
                <w:rFonts w:ascii="Open Sans" w:hAnsi="Open Sans" w:cs="Open Sans"/>
                <w:sz w:val="18"/>
                <w:szCs w:val="20"/>
                <w:lang w:val="en-GB"/>
              </w:rPr>
              <w:t>shortcomings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</w:rPr>
              <w:t> are minor.</w:t>
            </w:r>
            <w:r w:rsidRPr="0022309A">
              <w:rPr>
                <w:rStyle w:val="eop"/>
                <w:rFonts w:ascii="Open Sans" w:hAnsi="Open Sans" w:cs="Open Sans"/>
                <w:sz w:val="18"/>
                <w:szCs w:val="20"/>
                <w:lang w:val="en-GB"/>
              </w:rPr>
              <w:t> </w:t>
            </w:r>
          </w:p>
          <w:p w14:paraId="011C2F6E" w14:textId="77777777" w:rsidR="00CF7466" w:rsidRPr="0022309A" w:rsidRDefault="00CF7466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543DA4" w14:textId="77777777" w:rsidR="00CF7466" w:rsidRPr="00695217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 w:cs="Open Sans"/>
                <w:sz w:val="18"/>
                <w:szCs w:val="20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</w:rPr>
              <w:t>2</w:t>
            </w:r>
          </w:p>
        </w:tc>
      </w:tr>
      <w:tr w:rsidR="00494DE8" w:rsidRPr="0022309A" w14:paraId="222DA45F" w14:textId="77777777" w:rsidTr="35D8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5FEF94F" w14:textId="77777777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Open Sans" w:hAnsi="Open Sans" w:cs="Open Sans"/>
                <w:color w:val="2E74B5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color w:val="2E74B5"/>
                <w:sz w:val="18"/>
                <w:szCs w:val="20"/>
                <w:lang w:val="en-US"/>
              </w:rPr>
              <w:t>Goal</w:t>
            </w:r>
          </w:p>
          <w:p w14:paraId="51AF36F5" w14:textId="40FCB00D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Open Sans" w:hAnsi="Open Sans" w:cs="Open Sans"/>
                <w:color w:val="2E74B5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Describe the intended project results (e.g. new research requests, network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 xml:space="preserve"> 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activities, prototypes, testing, (business) models, methods, working methods,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 xml:space="preserve"> 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demonstrators, processes, product concepts</w:t>
            </w:r>
            <w:r w:rsidR="00695217">
              <w:rPr>
                <w:rStyle w:val="normaltextrun"/>
                <w:rFonts w:eastAsiaTheme="minorEastAsia" w:cs="Open Sans"/>
                <w:sz w:val="18"/>
                <w:szCs w:val="20"/>
              </w:rPr>
              <w:t>,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 and service concepts).</w:t>
            </w:r>
          </w:p>
          <w:p w14:paraId="49DC42C6" w14:textId="77777777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FA83BE" w14:textId="00541263" w:rsidR="00CF7466" w:rsidRPr="00695217" w:rsidRDefault="3816DEB2" w:rsidP="0022309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 w:cs="Open Sans"/>
                <w:sz w:val="18"/>
                <w:szCs w:val="20"/>
                <w:lang w:val="en-GB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Proposal fails to address the criterion or cannot be assessed due to missing or incomplete information</w:t>
            </w:r>
            <w:r w:rsidR="0022309A" w:rsidRPr="00695217">
              <w:rPr>
                <w:rStyle w:val="normaltextrun"/>
                <w:rFonts w:eastAsiaTheme="minorEastAsia" w:cs="Open Sans"/>
                <w:sz w:val="18"/>
                <w:szCs w:val="20"/>
                <w:lang w:val="en-GB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9CD363" w14:textId="3452201B" w:rsidR="00CF7466" w:rsidRPr="00695217" w:rsidRDefault="3816DEB2" w:rsidP="0022309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 w:cs="Open Sans"/>
                <w:sz w:val="18"/>
                <w:szCs w:val="20"/>
                <w:lang w:val="en-GB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Criterion is inadequately addressed or there are serious inherent weaknesses</w:t>
            </w:r>
            <w:r w:rsidR="0022309A" w:rsidRPr="00695217">
              <w:rPr>
                <w:rStyle w:val="normaltextrun"/>
                <w:rFonts w:eastAsiaTheme="minorEastAsia" w:cs="Open Sans"/>
                <w:sz w:val="18"/>
                <w:szCs w:val="20"/>
                <w:lang w:val="en-GB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5FDC24" w14:textId="77777777" w:rsidR="00CF7466" w:rsidRPr="0022309A" w:rsidRDefault="3816DEB2" w:rsidP="0022309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Proposal addresses the criterion well, but </w:t>
            </w:r>
            <w:proofErr w:type="gramStart"/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a number of</w:t>
            </w:r>
            <w:proofErr w:type="gramEnd"/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 shortcomings are present.</w:t>
            </w:r>
            <w:r w:rsidRPr="0022309A">
              <w:rPr>
                <w:rStyle w:val="eop"/>
                <w:rFonts w:ascii="Open Sans" w:hAnsi="Open Sans" w:cs="Open Sans"/>
                <w:sz w:val="18"/>
                <w:szCs w:val="20"/>
                <w:lang w:val="en-GB"/>
              </w:rPr>
              <w:t> </w:t>
            </w:r>
          </w:p>
          <w:p w14:paraId="75663BC0" w14:textId="28AE4111" w:rsidR="00CF7466" w:rsidRPr="0022309A" w:rsidRDefault="00CF7466" w:rsidP="0022309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FB1294" w14:textId="77777777" w:rsidR="0022309A" w:rsidRDefault="3816DEB2" w:rsidP="0022309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Proposal successfully addresses all relevant aspects of the criterion. </w:t>
            </w:r>
          </w:p>
          <w:p w14:paraId="56230BBF" w14:textId="77777777" w:rsidR="0022309A" w:rsidRDefault="0022309A" w:rsidP="0022309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</w:p>
          <w:p w14:paraId="20DD1C71" w14:textId="77777777" w:rsidR="0022309A" w:rsidRDefault="3816DEB2" w:rsidP="0022309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</w:rPr>
            </w:pPr>
            <w:r w:rsidRPr="0022309A">
              <w:rPr>
                <w:rStyle w:val="spellingerror"/>
                <w:rFonts w:ascii="Open Sans" w:hAnsi="Open Sans" w:cs="Open Sans"/>
                <w:sz w:val="18"/>
                <w:szCs w:val="20"/>
                <w:lang w:val="en-GB"/>
              </w:rPr>
              <w:t>Any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</w:rPr>
              <w:t> </w:t>
            </w:r>
          </w:p>
          <w:p w14:paraId="6E0F3D31" w14:textId="37F082F7" w:rsidR="00CF7466" w:rsidRPr="0022309A" w:rsidRDefault="3816DEB2" w:rsidP="0022309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Theme="minorEastAsia" w:hAnsi="Open Sans" w:cs="Open Sans"/>
                <w:sz w:val="18"/>
                <w:szCs w:val="20"/>
                <w:lang w:val="en-GB"/>
              </w:rPr>
            </w:pPr>
            <w:r w:rsidRPr="0022309A">
              <w:rPr>
                <w:rStyle w:val="spellingerror"/>
                <w:rFonts w:ascii="Open Sans" w:hAnsi="Open Sans" w:cs="Open Sans"/>
                <w:sz w:val="18"/>
                <w:szCs w:val="20"/>
                <w:lang w:val="en-GB"/>
              </w:rPr>
              <w:t>shortcomings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</w:rPr>
              <w:t> are minor.</w:t>
            </w:r>
            <w:r w:rsidRPr="0022309A">
              <w:rPr>
                <w:rStyle w:val="eop"/>
                <w:rFonts w:ascii="Open Sans" w:hAnsi="Open Sans" w:cs="Open Sans"/>
                <w:sz w:val="18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AB7829" w14:textId="77777777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</w:rPr>
              <w:t>3</w:t>
            </w:r>
          </w:p>
        </w:tc>
      </w:tr>
      <w:tr w:rsidR="00494DE8" w:rsidRPr="0022309A" w14:paraId="5137ECFF" w14:textId="77777777" w:rsidTr="35D8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</w:tcBorders>
          </w:tcPr>
          <w:p w14:paraId="4C07A46E" w14:textId="77777777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roofErr w:type="spellStart"/>
            <w:r w:rsidRPr="0022309A">
              <w:rPr>
                <w:rStyle w:val="normaltextrun"/>
                <w:rFonts w:ascii="Open Sans" w:eastAsiaTheme="minorEastAsia" w:hAnsi="Open Sans" w:cs="Open Sans"/>
                <w:color w:val="2E74B5"/>
                <w:sz w:val="18"/>
                <w:szCs w:val="20"/>
                <w:lang w:val="en-US"/>
              </w:rPr>
              <w:t>Re</w:t>
            </w:r>
            <w:r w:rsidRPr="0022309A">
              <w:rPr>
                <w:rStyle w:val="spellingerror"/>
                <w:rFonts w:ascii="Open Sans" w:hAnsi="Open Sans" w:cs="Open Sans"/>
                <w:color w:val="2E74B5"/>
                <w:sz w:val="18"/>
                <w:szCs w:val="20"/>
                <w:lang w:val="en-US"/>
              </w:rPr>
              <w:t>le</w:t>
            </w:r>
            <w:r w:rsidRPr="0022309A">
              <w:rPr>
                <w:rStyle w:val="spellingerror"/>
                <w:rFonts w:ascii="Open Sans" w:hAnsi="Open Sans" w:cs="Open Sans"/>
                <w:color w:val="2E74B5"/>
                <w:sz w:val="18"/>
                <w:szCs w:val="20"/>
                <w:lang w:val="en-GB"/>
              </w:rPr>
              <w:t>vance</w:t>
            </w:r>
            <w:proofErr w:type="spellEnd"/>
          </w:p>
          <w:p w14:paraId="5C3BFA95" w14:textId="07F56D90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Describe how your proposal is relevant to the insect industry/sector</w:t>
            </w:r>
          </w:p>
          <w:p w14:paraId="0409122E" w14:textId="77777777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B0B1F56" w14:textId="4DA671DE" w:rsidR="00CF7466" w:rsidRPr="0022309A" w:rsidRDefault="5831F263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 w:cs="Open Sans"/>
                <w:sz w:val="18"/>
                <w:szCs w:val="20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Relevance not clear</w:t>
            </w:r>
            <w:r w:rsidR="0022309A">
              <w:rPr>
                <w:rStyle w:val="normaltextrun"/>
                <w:rFonts w:eastAsiaTheme="minorEastAsia" w:cs="Open Sans"/>
                <w:sz w:val="18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4BE2207" w14:textId="373CA8FC" w:rsidR="00CF7466" w:rsidRPr="0022309A" w:rsidRDefault="5831F263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Relevance</w:t>
            </w:r>
            <w:r w:rsid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 is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 quite small for</w:t>
            </w:r>
            <w:r w:rsidR="724CF4A4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 accelerating the sustainable increase of the sector.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D2C1CB8" w14:textId="056B3382" w:rsidR="00CF7466" w:rsidRPr="0022309A" w:rsidRDefault="724CF4A4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Rel</w:t>
            </w:r>
            <w:r w:rsidR="6B862056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e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vance is clear for a sustainable acceleration of the sector but is restricted to just </w:t>
            </w:r>
            <w:r w:rsidR="47FBFC11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a section of it.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C17F3CD" w14:textId="162C3F16" w:rsidR="00CF7466" w:rsidRPr="0022309A" w:rsidRDefault="29DB4295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Relevance is clear for a sustainable acceleration of the whole sector or wide parts of it.</w:t>
            </w:r>
          </w:p>
          <w:p w14:paraId="10567ED6" w14:textId="022B9962" w:rsidR="00CF7466" w:rsidRPr="0022309A" w:rsidRDefault="00CF7466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4C8FDD" w14:textId="77777777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</w:rPr>
              <w:t>3</w:t>
            </w:r>
          </w:p>
        </w:tc>
      </w:tr>
      <w:tr w:rsidR="00494DE8" w:rsidRPr="0022309A" w14:paraId="1CDE1B30" w14:textId="77777777" w:rsidTr="35D8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</w:tcBorders>
          </w:tcPr>
          <w:p w14:paraId="698BD910" w14:textId="0D86CAB2" w:rsidR="00CF7466" w:rsidRPr="00695217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="Open Sans"/>
                <w:color w:val="2E74B5"/>
                <w:sz w:val="18"/>
                <w:szCs w:val="20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color w:val="2E74B5"/>
                <w:sz w:val="18"/>
                <w:szCs w:val="20"/>
                <w:lang w:val="en-US"/>
              </w:rPr>
              <w:t>Network</w:t>
            </w:r>
            <w:r w:rsidR="00695217">
              <w:rPr>
                <w:rStyle w:val="normaltextrun"/>
                <w:rFonts w:eastAsiaTheme="minorEastAsia" w:cs="Open Sans"/>
                <w:color w:val="2E74B5"/>
                <w:sz w:val="18"/>
                <w:szCs w:val="20"/>
              </w:rPr>
              <w:t xml:space="preserve"> </w:t>
            </w:r>
            <w:r w:rsidR="00695217" w:rsidRPr="00695217">
              <w:rPr>
                <w:rStyle w:val="normaltextrun"/>
                <w:rFonts w:ascii="Open Sans" w:eastAsiaTheme="minorEastAsia" w:hAnsi="Open Sans" w:cs="Open Sans"/>
                <w:sz w:val="18"/>
                <w:szCs w:val="20"/>
              </w:rPr>
              <w:t>(if any)</w:t>
            </w:r>
          </w:p>
          <w:p w14:paraId="35132044" w14:textId="593F0B84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Open Sans" w:hAnsi="Open Sans" w:cs="Open Sans"/>
                <w:color w:val="2E74B5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I</w:t>
            </w:r>
            <w:r w:rsidRPr="0022309A">
              <w:rPr>
                <w:rStyle w:val="contextualspellingandgrammarerror"/>
                <w:rFonts w:ascii="Open Sans" w:hAnsi="Open Sans" w:cs="Open Sans"/>
                <w:sz w:val="18"/>
                <w:szCs w:val="20"/>
                <w:lang w:val="en-GB"/>
              </w:rPr>
              <w:t>f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 any, describe o</w:t>
            </w:r>
            <w:proofErr w:type="spellStart"/>
            <w:r w:rsidRPr="0022309A">
              <w:rPr>
                <w:rStyle w:val="spellingerror"/>
                <w:rFonts w:ascii="Open Sans" w:hAnsi="Open Sans" w:cs="Open Sans"/>
                <w:sz w:val="18"/>
                <w:szCs w:val="20"/>
                <w:lang w:val="en-GB"/>
              </w:rPr>
              <w:t>ther</w:t>
            </w:r>
            <w:proofErr w:type="spellEnd"/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 parties involved in this application (for example, other SMEs, end consumers, knowledge institutes). Name them and briefly describe the part they will or can take in this application.</w:t>
            </w:r>
          </w:p>
          <w:p w14:paraId="39C9A84C" w14:textId="77777777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4A2C0D" w14:textId="167ECAF2" w:rsidR="00CF7466" w:rsidRPr="00695217" w:rsidRDefault="00CF7466" w:rsidP="00695217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 w:cs="Open Sans"/>
                <w:sz w:val="18"/>
                <w:szCs w:val="20"/>
                <w:lang w:val="en-GB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>No mention</w:t>
            </w:r>
            <w:r w:rsidR="007B1A41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 xml:space="preserve"> of any networks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88AA4B" w14:textId="2C1027FF" w:rsidR="00CF7466" w:rsidRPr="00695217" w:rsidRDefault="00CF7466" w:rsidP="0022309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 w:cs="Open Sans"/>
                <w:sz w:val="18"/>
                <w:szCs w:val="20"/>
                <w:lang w:val="en-GB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One or several mentioned but not suitable</w:t>
            </w:r>
            <w:r w:rsidR="0022309A" w:rsidRPr="00695217">
              <w:rPr>
                <w:rStyle w:val="normaltextrun"/>
                <w:rFonts w:eastAsiaTheme="minorEastAsia" w:cs="Open Sans"/>
                <w:sz w:val="18"/>
                <w:szCs w:val="20"/>
                <w:lang w:val="en-GB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F9C23C" w14:textId="02DB2022" w:rsidR="00CF7466" w:rsidRPr="00695217" w:rsidRDefault="00CF7466" w:rsidP="0022309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 w:cs="Open Sans"/>
                <w:sz w:val="18"/>
                <w:szCs w:val="20"/>
                <w:lang w:val="en-GB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One or several mentioned which are suitable</w:t>
            </w:r>
            <w:r w:rsidR="0022309A" w:rsidRPr="00695217">
              <w:rPr>
                <w:rStyle w:val="normaltextrun"/>
                <w:rFonts w:eastAsiaTheme="minorEastAsia" w:cs="Open Sans"/>
                <w:sz w:val="18"/>
                <w:szCs w:val="20"/>
                <w:lang w:val="en-GB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9D3A1C" w14:textId="2B6C5833" w:rsidR="00CF7466" w:rsidRPr="00695217" w:rsidRDefault="00CF7466" w:rsidP="0022309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 w:cs="Open Sans"/>
                <w:sz w:val="18"/>
                <w:szCs w:val="20"/>
                <w:lang w:val="en-GB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Several mentioned which collaborate in a well-established network</w:t>
            </w:r>
            <w:r w:rsidR="0022309A" w:rsidRPr="00695217">
              <w:rPr>
                <w:rStyle w:val="normaltextrun"/>
                <w:rFonts w:eastAsiaTheme="minorEastAsia" w:cs="Open Sans"/>
                <w:sz w:val="18"/>
                <w:szCs w:val="20"/>
                <w:lang w:val="en-GB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CB147F" w14:textId="22033B5C" w:rsidR="00CF7466" w:rsidRPr="00695217" w:rsidRDefault="00695217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 w:cs="Open Sans"/>
                <w:sz w:val="18"/>
                <w:szCs w:val="20"/>
              </w:rPr>
            </w:pPr>
            <w:r>
              <w:rPr>
                <w:rStyle w:val="normaltextrun"/>
                <w:rFonts w:eastAsiaTheme="minorEastAsia" w:cs="Open Sans"/>
                <w:sz w:val="18"/>
                <w:szCs w:val="20"/>
              </w:rPr>
              <w:t>1</w:t>
            </w:r>
          </w:p>
        </w:tc>
      </w:tr>
      <w:tr w:rsidR="00494DE8" w:rsidRPr="0022309A" w14:paraId="48BE4B49" w14:textId="77777777" w:rsidTr="35D8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FC5CC1E" w14:textId="62A9B77E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Open Sans" w:hAnsi="Open Sans" w:cs="Open Sans"/>
                <w:color w:val="2E74B5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color w:val="2E74B5"/>
                <w:sz w:val="18"/>
                <w:szCs w:val="20"/>
                <w:lang w:val="en-US"/>
              </w:rPr>
              <w:t>Services</w:t>
            </w:r>
          </w:p>
          <w:p w14:paraId="1E502C49" w14:textId="4C19AD1A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Open Sans" w:eastAsiaTheme="minorEastAsia" w:hAnsi="Open Sans" w:cs="Open Sans"/>
                <w:color w:val="2E74B5"/>
                <w:sz w:val="18"/>
                <w:szCs w:val="20"/>
                <w:lang w:val="en-GB"/>
              </w:rPr>
            </w:pPr>
            <w:r w:rsidRPr="35D80D6E">
              <w:rPr>
                <w:rStyle w:val="normaltextrun"/>
                <w:rFonts w:ascii="Open Sans" w:eastAsiaTheme="minorEastAsia" w:hAnsi="Open Sans" w:cs="Open Sans"/>
                <w:sz w:val="18"/>
                <w:szCs w:val="18"/>
                <w:lang w:val="en-US"/>
              </w:rPr>
              <w:t>W</w:t>
            </w:r>
            <w:proofErr w:type="spellStart"/>
            <w:r w:rsidRPr="35D80D6E">
              <w:rPr>
                <w:rStyle w:val="spellingerror"/>
                <w:rFonts w:ascii="Open Sans" w:hAnsi="Open Sans" w:cs="Open Sans"/>
                <w:sz w:val="18"/>
                <w:szCs w:val="18"/>
                <w:lang w:val="en-GB"/>
              </w:rPr>
              <w:t>hich</w:t>
            </w:r>
            <w:proofErr w:type="spellEnd"/>
            <w:r w:rsidRPr="35D80D6E">
              <w:rPr>
                <w:rStyle w:val="normaltextrun"/>
                <w:rFonts w:ascii="Open Sans" w:eastAsiaTheme="minorEastAsia" w:hAnsi="Open Sans" w:cs="Open Sans"/>
                <w:sz w:val="18"/>
                <w:szCs w:val="18"/>
                <w:lang w:val="en-US"/>
              </w:rPr>
              <w:t xml:space="preserve"> service(s) apply from the </w:t>
            </w:r>
            <w:r w:rsidR="3F885D03" w:rsidRPr="35D80D6E">
              <w:rPr>
                <w:rStyle w:val="normaltextrun"/>
                <w:rFonts w:eastAsiaTheme="minorEastAsia" w:cs="Open Sans"/>
                <w:sz w:val="18"/>
                <w:szCs w:val="18"/>
              </w:rPr>
              <w:t>“</w:t>
            </w:r>
            <w:r w:rsidR="3F885D03" w:rsidRPr="35D80D6E">
              <w:rPr>
                <w:rStyle w:val="normaltextrun"/>
                <w:rFonts w:ascii="Open Sans" w:eastAsiaTheme="minorEastAsia" w:hAnsi="Open Sans" w:cs="Open Sans"/>
                <w:sz w:val="18"/>
                <w:szCs w:val="18"/>
                <w:lang w:val="en-US"/>
              </w:rPr>
              <w:t>Menu of S</w:t>
            </w:r>
            <w:r w:rsidRPr="35D80D6E">
              <w:rPr>
                <w:rStyle w:val="normaltextrun"/>
                <w:rFonts w:ascii="Open Sans" w:eastAsiaTheme="minorEastAsia" w:hAnsi="Open Sans" w:cs="Open Sans"/>
                <w:sz w:val="18"/>
                <w:szCs w:val="18"/>
                <w:lang w:val="en-US"/>
              </w:rPr>
              <w:t>ervice</w:t>
            </w:r>
            <w:r w:rsidR="3F885D03" w:rsidRPr="35D80D6E">
              <w:rPr>
                <w:rStyle w:val="normaltextrun"/>
                <w:rFonts w:eastAsiaTheme="minorEastAsia" w:cs="Open Sans"/>
                <w:sz w:val="18"/>
                <w:szCs w:val="18"/>
              </w:rPr>
              <w:t>s”</w:t>
            </w:r>
            <w:r w:rsidRPr="35D80D6E">
              <w:rPr>
                <w:rStyle w:val="normaltextrun"/>
                <w:rFonts w:ascii="Open Sans" w:eastAsiaTheme="minorEastAsia" w:hAnsi="Open Sans" w:cs="Open Sans"/>
                <w:sz w:val="18"/>
                <w:szCs w:val="18"/>
                <w:lang w:val="en-US"/>
              </w:rPr>
              <w:t xml:space="preserve"> to fulfil the voucher-request for </w:t>
            </w:r>
            <w:r w:rsidR="789A6A30" w:rsidRPr="35D80D6E">
              <w:rPr>
                <w:rStyle w:val="normaltextrun"/>
                <w:rFonts w:ascii="Open Sans" w:eastAsiaTheme="minorEastAsia" w:hAnsi="Open Sans" w:cs="Open Sans"/>
                <w:sz w:val="18"/>
                <w:szCs w:val="18"/>
                <w:lang w:val="en-US"/>
              </w:rPr>
              <w:t>development</w:t>
            </w:r>
            <w:r w:rsidRPr="35D80D6E">
              <w:rPr>
                <w:rStyle w:val="normaltextrun"/>
                <w:rFonts w:ascii="Open Sans" w:eastAsiaTheme="minorEastAsia" w:hAnsi="Open Sans" w:cs="Open Sans"/>
                <w:sz w:val="18"/>
                <w:szCs w:val="18"/>
                <w:lang w:val="en-US"/>
              </w:rPr>
              <w:t>.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BFC0AB" w14:textId="2683A7A9" w:rsidR="00CF7466" w:rsidRPr="0022309A" w:rsidRDefault="7AA3069D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No services </w:t>
            </w:r>
            <w:r w:rsidR="0022309A" w:rsidRPr="00695217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GB"/>
              </w:rPr>
              <w:t xml:space="preserve">are 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available for the applicant.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4F12EC" w14:textId="2660401E" w:rsidR="00CF7466" w:rsidRPr="0022309A" w:rsidRDefault="7AA3069D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Services available do only fit </w:t>
            </w:r>
            <w:r w:rsid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the request partly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95C76B" w14:textId="478C5E6E" w:rsidR="00CF7466" w:rsidRPr="0022309A" w:rsidRDefault="7AA3069D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Services available are suitable to support the applicant</w:t>
            </w:r>
            <w:r w:rsid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'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s request.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4AC71FA" w14:textId="3709E3FC" w:rsidR="00CF7466" w:rsidRDefault="7AA3069D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Services available are fully available and can support the applicant in reaching the </w:t>
            </w:r>
            <w:r w:rsidR="6C7D6BFF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required goals.</w:t>
            </w:r>
          </w:p>
          <w:p w14:paraId="14102BFD" w14:textId="76805792" w:rsidR="0022309A" w:rsidRPr="0022309A" w:rsidRDefault="0022309A" w:rsidP="0022309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453C3" w14:textId="1808DE46" w:rsidR="00CF7466" w:rsidRPr="00695217" w:rsidRDefault="00695217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</w:rPr>
            </w:pPr>
            <w:r w:rsidRPr="00695217">
              <w:rPr>
                <w:rStyle w:val="normaltextrun"/>
                <w:rFonts w:ascii="Open Sans" w:eastAsiaTheme="minorEastAsia" w:hAnsi="Open Sans" w:cs="Open Sans"/>
                <w:sz w:val="18"/>
                <w:szCs w:val="20"/>
              </w:rPr>
              <w:t>2</w:t>
            </w:r>
          </w:p>
        </w:tc>
      </w:tr>
      <w:tr w:rsidR="00494DE8" w:rsidRPr="0022309A" w14:paraId="1963373D" w14:textId="77777777" w:rsidTr="35D8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5B1B7E" w14:textId="23F1563C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Open Sans" w:hAnsi="Open Sans" w:cs="Open Sans"/>
                <w:color w:val="2E74B5"/>
                <w:sz w:val="18"/>
                <w:szCs w:val="20"/>
                <w:lang w:val="en-GB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color w:val="2E74B5"/>
                <w:sz w:val="18"/>
                <w:szCs w:val="20"/>
                <w:lang w:val="en-US"/>
              </w:rPr>
              <w:t>Applicability:</w:t>
            </w:r>
          </w:p>
          <w:p w14:paraId="0D3A80CD" w14:textId="7C860021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Open Sans" w:eastAsiaTheme="minorEastAsia" w:hAnsi="Open Sans" w:cs="Open Sans"/>
                <w:color w:val="2E74B5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Show how you </w:t>
            </w:r>
            <w:r w:rsidR="004136DE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will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 apply the results obtained to </w:t>
            </w:r>
            <w:r w:rsidRPr="0022309A">
              <w:rPr>
                <w:rStyle w:val="normaltextrun"/>
                <w:rFonts w:ascii="Open Sans" w:eastAsiaTheme="minorEastAsia" w:hAnsi="Open Sans" w:cs="Open Sans"/>
                <w:color w:val="000000"/>
                <w:sz w:val="18"/>
                <w:szCs w:val="20"/>
                <w:lang w:val="en-US"/>
              </w:rPr>
              <w:t xml:space="preserve">the insect </w:t>
            </w:r>
            <w:r w:rsidRPr="0022309A">
              <w:rPr>
                <w:rStyle w:val="normaltextrun"/>
                <w:rFonts w:ascii="Open Sans" w:eastAsiaTheme="minorEastAsia" w:hAnsi="Open Sans" w:cs="Open Sans"/>
                <w:color w:val="000000"/>
                <w:sz w:val="18"/>
                <w:szCs w:val="20"/>
                <w:lang w:val="en-US"/>
              </w:rPr>
              <w:lastRenderedPageBreak/>
              <w:t>business in North-West Europe.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6BEBA7" w14:textId="342926D0" w:rsidR="00CF7466" w:rsidRPr="0022309A" w:rsidRDefault="2264747A" w:rsidP="0022309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lastRenderedPageBreak/>
              <w:t>No application mentioned.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3C1B77" w14:textId="625B367B" w:rsidR="00CF7466" w:rsidRPr="0022309A" w:rsidRDefault="2264747A" w:rsidP="0022309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Application of the results is not clear.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FF68E1B" w14:textId="42A1AE6E" w:rsidR="00CF7466" w:rsidRPr="0022309A" w:rsidRDefault="2264747A" w:rsidP="0022309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Application of the results is clearly described and </w:t>
            </w:r>
            <w:r w:rsidR="004136DE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feasible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0B66E9C" w14:textId="6CCDE4C2" w:rsidR="00CF7466" w:rsidRPr="0022309A" w:rsidRDefault="2264747A" w:rsidP="0022309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 xml:space="preserve">Application of results is convincingly described with time schedule </w:t>
            </w: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lastRenderedPageBreak/>
              <w:t>an</w:t>
            </w:r>
            <w:r w:rsidR="2AF24E27"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  <w:lang w:val="en-US"/>
              </w:rPr>
              <w:t>d measurements to report success.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E377B" w14:textId="6A64E495" w:rsidR="00CF7466" w:rsidRPr="0022309A" w:rsidRDefault="00CF7466" w:rsidP="0022309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Open Sans" w:eastAsiaTheme="minorEastAsia" w:hAnsi="Open Sans" w:cs="Open Sans"/>
                <w:sz w:val="18"/>
                <w:szCs w:val="20"/>
              </w:rPr>
            </w:pPr>
            <w:r w:rsidRPr="0022309A">
              <w:rPr>
                <w:rStyle w:val="normaltextrun"/>
                <w:rFonts w:ascii="Open Sans" w:eastAsiaTheme="minorEastAsia" w:hAnsi="Open Sans" w:cs="Open Sans"/>
                <w:sz w:val="18"/>
                <w:szCs w:val="20"/>
              </w:rPr>
              <w:lastRenderedPageBreak/>
              <w:t>3</w:t>
            </w:r>
          </w:p>
        </w:tc>
      </w:tr>
    </w:tbl>
    <w:p w14:paraId="408A90DE" w14:textId="48D7E73B" w:rsidR="00F66FB9" w:rsidRPr="0022309A" w:rsidRDefault="00F66FB9" w:rsidP="0022309A">
      <w:pPr>
        <w:rPr>
          <w:rFonts w:ascii="Open Sans" w:hAnsi="Open Sans" w:cs="Open Sans"/>
          <w:lang w:val="en-GB"/>
        </w:rPr>
      </w:pPr>
    </w:p>
    <w:sectPr w:rsidR="00F66FB9" w:rsidRPr="0022309A" w:rsidSect="00AE23ED">
      <w:head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833D3" w14:textId="77777777" w:rsidR="00CF4834" w:rsidRDefault="00CF4834" w:rsidP="00AE23ED">
      <w:pPr>
        <w:spacing w:after="0" w:line="240" w:lineRule="auto"/>
      </w:pPr>
      <w:r>
        <w:separator/>
      </w:r>
    </w:p>
  </w:endnote>
  <w:endnote w:type="continuationSeparator" w:id="0">
    <w:p w14:paraId="11716615" w14:textId="77777777" w:rsidR="00CF4834" w:rsidRDefault="00CF4834" w:rsidP="00AE23ED">
      <w:pPr>
        <w:spacing w:after="0" w:line="240" w:lineRule="auto"/>
      </w:pPr>
      <w:r>
        <w:continuationSeparator/>
      </w:r>
    </w:p>
  </w:endnote>
  <w:endnote w:type="continuationNotice" w:id="1">
    <w:p w14:paraId="4D4BD4E5" w14:textId="77777777" w:rsidR="00CF4834" w:rsidRDefault="00CF48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Calibr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1CE86" w14:textId="77777777" w:rsidR="00CF4834" w:rsidRDefault="00CF4834" w:rsidP="00AE23ED">
      <w:pPr>
        <w:spacing w:after="0" w:line="240" w:lineRule="auto"/>
      </w:pPr>
      <w:r>
        <w:separator/>
      </w:r>
    </w:p>
  </w:footnote>
  <w:footnote w:type="continuationSeparator" w:id="0">
    <w:p w14:paraId="53791A45" w14:textId="77777777" w:rsidR="00CF4834" w:rsidRDefault="00CF4834" w:rsidP="00AE23ED">
      <w:pPr>
        <w:spacing w:after="0" w:line="240" w:lineRule="auto"/>
      </w:pPr>
      <w:r>
        <w:continuationSeparator/>
      </w:r>
    </w:p>
  </w:footnote>
  <w:footnote w:type="continuationNotice" w:id="1">
    <w:p w14:paraId="3AC73E2E" w14:textId="77777777" w:rsidR="00CF4834" w:rsidRDefault="00CF48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7B765" w14:textId="27077BE7" w:rsidR="0022735E" w:rsidRDefault="0022735E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5290B8E" wp14:editId="530A41B3">
          <wp:simplePos x="0" y="0"/>
          <wp:positionH relativeFrom="page">
            <wp:posOffset>899795</wp:posOffset>
          </wp:positionH>
          <wp:positionV relativeFrom="page">
            <wp:posOffset>112726</wp:posOffset>
          </wp:positionV>
          <wp:extent cx="1440000" cy="770400"/>
          <wp:effectExtent l="0" t="0" r="8255" b="0"/>
          <wp:wrapNone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7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47A"/>
    <w:multiLevelType w:val="hybridMultilevel"/>
    <w:tmpl w:val="82264AB0"/>
    <w:lvl w:ilvl="0" w:tplc="CEEA66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EA00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327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C9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69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82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6B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48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865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5AD5"/>
    <w:multiLevelType w:val="hybridMultilevel"/>
    <w:tmpl w:val="8202F106"/>
    <w:lvl w:ilvl="0" w:tplc="DA36C2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B164E"/>
    <w:multiLevelType w:val="hybridMultilevel"/>
    <w:tmpl w:val="ACEC63F6"/>
    <w:lvl w:ilvl="0" w:tplc="DA36C2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1AB4"/>
    <w:multiLevelType w:val="hybridMultilevel"/>
    <w:tmpl w:val="9180457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4018F"/>
    <w:multiLevelType w:val="hybridMultilevel"/>
    <w:tmpl w:val="11EAA3DE"/>
    <w:lvl w:ilvl="0" w:tplc="113474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830BE"/>
    <w:multiLevelType w:val="hybridMultilevel"/>
    <w:tmpl w:val="51AA46AE"/>
    <w:lvl w:ilvl="0" w:tplc="DA36C2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D5092"/>
    <w:multiLevelType w:val="hybridMultilevel"/>
    <w:tmpl w:val="487E7F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5488B"/>
    <w:multiLevelType w:val="hybridMultilevel"/>
    <w:tmpl w:val="73A0601C"/>
    <w:lvl w:ilvl="0" w:tplc="113474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MTU1NjMwMjW3MDZS0lEKTi0uzszPAykwNKkFAMvaoa8tAAAA"/>
  </w:docVars>
  <w:rsids>
    <w:rsidRoot w:val="00AE23ED"/>
    <w:rsid w:val="00004097"/>
    <w:rsid w:val="0001314B"/>
    <w:rsid w:val="00014F92"/>
    <w:rsid w:val="00021A7A"/>
    <w:rsid w:val="000347F3"/>
    <w:rsid w:val="00083925"/>
    <w:rsid w:val="000A0A23"/>
    <w:rsid w:val="000A156A"/>
    <w:rsid w:val="000D09EA"/>
    <w:rsid w:val="000D5D41"/>
    <w:rsid w:val="000F7168"/>
    <w:rsid w:val="001059B1"/>
    <w:rsid w:val="0012699E"/>
    <w:rsid w:val="00156591"/>
    <w:rsid w:val="00171045"/>
    <w:rsid w:val="00193C27"/>
    <w:rsid w:val="001C3ED2"/>
    <w:rsid w:val="001D6326"/>
    <w:rsid w:val="001D7E6C"/>
    <w:rsid w:val="001F7D72"/>
    <w:rsid w:val="0022309A"/>
    <w:rsid w:val="0022735E"/>
    <w:rsid w:val="002273BF"/>
    <w:rsid w:val="00240041"/>
    <w:rsid w:val="0026001B"/>
    <w:rsid w:val="00260F49"/>
    <w:rsid w:val="00286AD6"/>
    <w:rsid w:val="002923C8"/>
    <w:rsid w:val="00302E63"/>
    <w:rsid w:val="00305954"/>
    <w:rsid w:val="0032232B"/>
    <w:rsid w:val="0033041F"/>
    <w:rsid w:val="0034575D"/>
    <w:rsid w:val="00353670"/>
    <w:rsid w:val="00370FF1"/>
    <w:rsid w:val="00380BA7"/>
    <w:rsid w:val="003836D2"/>
    <w:rsid w:val="00385284"/>
    <w:rsid w:val="003948C8"/>
    <w:rsid w:val="003B6319"/>
    <w:rsid w:val="003B770D"/>
    <w:rsid w:val="003C78B0"/>
    <w:rsid w:val="003D1903"/>
    <w:rsid w:val="003D3B27"/>
    <w:rsid w:val="003F5538"/>
    <w:rsid w:val="003F594C"/>
    <w:rsid w:val="004136DE"/>
    <w:rsid w:val="00464550"/>
    <w:rsid w:val="00492E14"/>
    <w:rsid w:val="00494DE8"/>
    <w:rsid w:val="004B0272"/>
    <w:rsid w:val="005216A1"/>
    <w:rsid w:val="00533794"/>
    <w:rsid w:val="00557E10"/>
    <w:rsid w:val="0057295C"/>
    <w:rsid w:val="005757BA"/>
    <w:rsid w:val="005A0718"/>
    <w:rsid w:val="005C1A03"/>
    <w:rsid w:val="005F283D"/>
    <w:rsid w:val="00623B2F"/>
    <w:rsid w:val="0062587C"/>
    <w:rsid w:val="00625C4A"/>
    <w:rsid w:val="00637564"/>
    <w:rsid w:val="00654B0F"/>
    <w:rsid w:val="006863DC"/>
    <w:rsid w:val="00695217"/>
    <w:rsid w:val="006A74DE"/>
    <w:rsid w:val="0070022D"/>
    <w:rsid w:val="00706453"/>
    <w:rsid w:val="00731EE0"/>
    <w:rsid w:val="00731EF5"/>
    <w:rsid w:val="007423A7"/>
    <w:rsid w:val="0074744F"/>
    <w:rsid w:val="00761CC3"/>
    <w:rsid w:val="00777A7B"/>
    <w:rsid w:val="00780123"/>
    <w:rsid w:val="007A199D"/>
    <w:rsid w:val="007B1A41"/>
    <w:rsid w:val="007D3178"/>
    <w:rsid w:val="007F7F4F"/>
    <w:rsid w:val="00812FF9"/>
    <w:rsid w:val="00830A5B"/>
    <w:rsid w:val="0086268F"/>
    <w:rsid w:val="008963EC"/>
    <w:rsid w:val="008B675E"/>
    <w:rsid w:val="00911324"/>
    <w:rsid w:val="00942765"/>
    <w:rsid w:val="00973B13"/>
    <w:rsid w:val="00976ABC"/>
    <w:rsid w:val="0098754B"/>
    <w:rsid w:val="00997369"/>
    <w:rsid w:val="009E1E6F"/>
    <w:rsid w:val="009F0FA3"/>
    <w:rsid w:val="00A53A2E"/>
    <w:rsid w:val="00A6373B"/>
    <w:rsid w:val="00A85B9F"/>
    <w:rsid w:val="00AC19A7"/>
    <w:rsid w:val="00AD3038"/>
    <w:rsid w:val="00AD343B"/>
    <w:rsid w:val="00AE23ED"/>
    <w:rsid w:val="00B162A8"/>
    <w:rsid w:val="00B93808"/>
    <w:rsid w:val="00BA1197"/>
    <w:rsid w:val="00BB0F76"/>
    <w:rsid w:val="00BF4134"/>
    <w:rsid w:val="00C072E6"/>
    <w:rsid w:val="00C30C5D"/>
    <w:rsid w:val="00C97531"/>
    <w:rsid w:val="00CC5497"/>
    <w:rsid w:val="00CD5B1A"/>
    <w:rsid w:val="00CF0CD3"/>
    <w:rsid w:val="00CF4215"/>
    <w:rsid w:val="00CF4834"/>
    <w:rsid w:val="00CF7466"/>
    <w:rsid w:val="00D0236E"/>
    <w:rsid w:val="00D80258"/>
    <w:rsid w:val="00DB48D3"/>
    <w:rsid w:val="00DC3722"/>
    <w:rsid w:val="00DE252D"/>
    <w:rsid w:val="00E026D0"/>
    <w:rsid w:val="00E15306"/>
    <w:rsid w:val="00E2601D"/>
    <w:rsid w:val="00E3444F"/>
    <w:rsid w:val="00E60F71"/>
    <w:rsid w:val="00E71AE4"/>
    <w:rsid w:val="00EB38D9"/>
    <w:rsid w:val="00EC6980"/>
    <w:rsid w:val="00EF0D1A"/>
    <w:rsid w:val="00F30A8E"/>
    <w:rsid w:val="00F3195E"/>
    <w:rsid w:val="00F66FB9"/>
    <w:rsid w:val="00F93692"/>
    <w:rsid w:val="00FB14A3"/>
    <w:rsid w:val="00FC5279"/>
    <w:rsid w:val="00FD6EDC"/>
    <w:rsid w:val="00FE507A"/>
    <w:rsid w:val="01342DF9"/>
    <w:rsid w:val="04057DDB"/>
    <w:rsid w:val="053FB87D"/>
    <w:rsid w:val="06BBE793"/>
    <w:rsid w:val="0871FD33"/>
    <w:rsid w:val="0A4C3D1E"/>
    <w:rsid w:val="0AF44B12"/>
    <w:rsid w:val="0C0376A1"/>
    <w:rsid w:val="0C71C42C"/>
    <w:rsid w:val="0D1200BA"/>
    <w:rsid w:val="0E30A967"/>
    <w:rsid w:val="0F26544B"/>
    <w:rsid w:val="0F406370"/>
    <w:rsid w:val="103849FF"/>
    <w:rsid w:val="127FFB82"/>
    <w:rsid w:val="12D42A61"/>
    <w:rsid w:val="184EF657"/>
    <w:rsid w:val="1A80F9D2"/>
    <w:rsid w:val="1C6EBF99"/>
    <w:rsid w:val="214230BC"/>
    <w:rsid w:val="2264747A"/>
    <w:rsid w:val="24476278"/>
    <w:rsid w:val="24DC66AD"/>
    <w:rsid w:val="270BD12F"/>
    <w:rsid w:val="29DB4295"/>
    <w:rsid w:val="2AAC40AE"/>
    <w:rsid w:val="2AF24E27"/>
    <w:rsid w:val="2D28F27D"/>
    <w:rsid w:val="2D34DE57"/>
    <w:rsid w:val="302040D6"/>
    <w:rsid w:val="323D0B6B"/>
    <w:rsid w:val="333D84CF"/>
    <w:rsid w:val="34E631A6"/>
    <w:rsid w:val="35D80D6E"/>
    <w:rsid w:val="36820207"/>
    <w:rsid w:val="373CB5CD"/>
    <w:rsid w:val="3748E448"/>
    <w:rsid w:val="37B1D20B"/>
    <w:rsid w:val="3816DEB2"/>
    <w:rsid w:val="3866D0F6"/>
    <w:rsid w:val="39BF6E9F"/>
    <w:rsid w:val="3A4F587E"/>
    <w:rsid w:val="3BEB28DF"/>
    <w:rsid w:val="3C9B23D3"/>
    <w:rsid w:val="3DBCA5BD"/>
    <w:rsid w:val="3F885D03"/>
    <w:rsid w:val="421F782B"/>
    <w:rsid w:val="424912E6"/>
    <w:rsid w:val="42BBBC06"/>
    <w:rsid w:val="44DE0200"/>
    <w:rsid w:val="44FBD20C"/>
    <w:rsid w:val="46D343B1"/>
    <w:rsid w:val="47CC7EFD"/>
    <w:rsid w:val="47FBFC11"/>
    <w:rsid w:val="48EFBA22"/>
    <w:rsid w:val="4D507094"/>
    <w:rsid w:val="4DFF856A"/>
    <w:rsid w:val="4E90DFFD"/>
    <w:rsid w:val="50B848C7"/>
    <w:rsid w:val="52B8EC2A"/>
    <w:rsid w:val="53C7ACE3"/>
    <w:rsid w:val="56452DFD"/>
    <w:rsid w:val="5732C479"/>
    <w:rsid w:val="574BECD6"/>
    <w:rsid w:val="5831F263"/>
    <w:rsid w:val="58BD3D5D"/>
    <w:rsid w:val="5B5CCA33"/>
    <w:rsid w:val="5BA9C10D"/>
    <w:rsid w:val="625E63E2"/>
    <w:rsid w:val="62E07ED8"/>
    <w:rsid w:val="66E4A2D4"/>
    <w:rsid w:val="671DC470"/>
    <w:rsid w:val="69CAB44F"/>
    <w:rsid w:val="6B862056"/>
    <w:rsid w:val="6C7D6BFF"/>
    <w:rsid w:val="6D101C59"/>
    <w:rsid w:val="6D76C0DE"/>
    <w:rsid w:val="6D9F7D37"/>
    <w:rsid w:val="6E763047"/>
    <w:rsid w:val="6E8BA5AA"/>
    <w:rsid w:val="6EB4CCA4"/>
    <w:rsid w:val="6F5DE869"/>
    <w:rsid w:val="70E66092"/>
    <w:rsid w:val="724CF4A4"/>
    <w:rsid w:val="72CEDE2F"/>
    <w:rsid w:val="753FA27B"/>
    <w:rsid w:val="75E47157"/>
    <w:rsid w:val="764161B3"/>
    <w:rsid w:val="789A6A30"/>
    <w:rsid w:val="7A579E8C"/>
    <w:rsid w:val="7AA3069D"/>
    <w:rsid w:val="7B0843ED"/>
    <w:rsid w:val="7BB6A3F6"/>
    <w:rsid w:val="7FF99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3B2D8E"/>
  <w15:chartTrackingRefBased/>
  <w15:docId w15:val="{E44A84BD-021E-4BC3-AB6F-A651F04B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3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3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E23ED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E23ED"/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E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3ED"/>
  </w:style>
  <w:style w:type="paragraph" w:styleId="Footer">
    <w:name w:val="footer"/>
    <w:basedOn w:val="Normal"/>
    <w:link w:val="FooterChar"/>
    <w:uiPriority w:val="99"/>
    <w:unhideWhenUsed/>
    <w:rsid w:val="00AE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3ED"/>
  </w:style>
  <w:style w:type="character" w:customStyle="1" w:styleId="Heading1Char">
    <w:name w:val="Heading 1 Char"/>
    <w:basedOn w:val="DefaultParagraphFont"/>
    <w:link w:val="Heading1"/>
    <w:uiPriority w:val="9"/>
    <w:rsid w:val="0070022D"/>
    <w:rPr>
      <w:rFonts w:asciiTheme="majorHAnsi" w:eastAsiaTheme="majorEastAsia" w:hAnsiTheme="majorHAnsi" w:cstheme="majorBidi"/>
      <w:color w:val="00339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022D"/>
    <w:rPr>
      <w:rFonts w:asciiTheme="majorHAnsi" w:eastAsiaTheme="majorEastAsia" w:hAnsiTheme="majorHAnsi" w:cstheme="majorBidi"/>
      <w:color w:val="003399"/>
      <w:sz w:val="26"/>
      <w:szCs w:val="26"/>
    </w:rPr>
  </w:style>
  <w:style w:type="paragraph" w:styleId="ListParagraph">
    <w:name w:val="List Paragraph"/>
    <w:basedOn w:val="Normal"/>
    <w:uiPriority w:val="34"/>
    <w:qFormat/>
    <w:rsid w:val="00105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1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56A"/>
    <w:rPr>
      <w:b/>
      <w:bCs/>
      <w:sz w:val="20"/>
      <w:szCs w:val="20"/>
    </w:rPr>
  </w:style>
  <w:style w:type="paragraph" w:customStyle="1" w:styleId="Headline3">
    <w:name w:val="Headline 3"/>
    <w:basedOn w:val="Heading2"/>
    <w:link w:val="Headline3Car"/>
    <w:qFormat/>
    <w:rsid w:val="00911324"/>
    <w:pPr>
      <w:spacing w:before="360" w:after="360"/>
    </w:pPr>
    <w:rPr>
      <w:rFonts w:ascii="Open Sans" w:hAnsi="Open Sans"/>
      <w:sz w:val="24"/>
      <w:szCs w:val="32"/>
      <w:lang w:val="fr-BE"/>
    </w:rPr>
  </w:style>
  <w:style w:type="paragraph" w:customStyle="1" w:styleId="Headline4">
    <w:name w:val="Headline 4"/>
    <w:basedOn w:val="Heading3"/>
    <w:next w:val="Text"/>
    <w:link w:val="Headline4Car"/>
    <w:qFormat/>
    <w:rsid w:val="0070022D"/>
    <w:pPr>
      <w:spacing w:after="120"/>
    </w:pPr>
    <w:rPr>
      <w:rFonts w:ascii="Open Sans Semibold" w:hAnsi="Open Sans Semibold"/>
      <w:sz w:val="20"/>
      <w:szCs w:val="32"/>
      <w:lang w:val="fr-BE"/>
    </w:rPr>
  </w:style>
  <w:style w:type="character" w:customStyle="1" w:styleId="Headline3Car">
    <w:name w:val="Headline 3 Car"/>
    <w:basedOn w:val="DefaultParagraphFont"/>
    <w:link w:val="Headline3"/>
    <w:rsid w:val="00911324"/>
    <w:rPr>
      <w:rFonts w:ascii="Open Sans" w:eastAsiaTheme="majorEastAsia" w:hAnsi="Open Sans" w:cstheme="majorBidi"/>
      <w:color w:val="003399"/>
      <w:sz w:val="24"/>
      <w:szCs w:val="32"/>
      <w:lang w:val="fr-BE"/>
    </w:rPr>
  </w:style>
  <w:style w:type="character" w:customStyle="1" w:styleId="Headline4Car">
    <w:name w:val="Headline 4 Car"/>
    <w:basedOn w:val="DefaultParagraphFont"/>
    <w:link w:val="Headline4"/>
    <w:rsid w:val="0070022D"/>
    <w:rPr>
      <w:rFonts w:ascii="Open Sans Semibold" w:eastAsiaTheme="majorEastAsia" w:hAnsi="Open Sans Semibold" w:cstheme="majorBidi"/>
      <w:color w:val="003399"/>
      <w:sz w:val="20"/>
      <w:szCs w:val="32"/>
      <w:lang w:val="fr-BE"/>
    </w:rPr>
  </w:style>
  <w:style w:type="paragraph" w:customStyle="1" w:styleId="Text">
    <w:name w:val="Text"/>
    <w:basedOn w:val="Normal"/>
    <w:link w:val="TextCar"/>
    <w:qFormat/>
    <w:rsid w:val="009F0FA3"/>
    <w:pPr>
      <w:spacing w:after="240"/>
      <w:jc w:val="both"/>
    </w:pPr>
    <w:rPr>
      <w:rFonts w:ascii="Open Sans" w:hAnsi="Open Sans" w:cs="Open Sans"/>
      <w:sz w:val="20"/>
      <w:lang w:val="fr-BE"/>
    </w:rPr>
  </w:style>
  <w:style w:type="character" w:customStyle="1" w:styleId="TextCar">
    <w:name w:val="Text Car"/>
    <w:basedOn w:val="DefaultParagraphFont"/>
    <w:link w:val="Text"/>
    <w:rsid w:val="009F0FA3"/>
    <w:rPr>
      <w:rFonts w:ascii="Open Sans" w:hAnsi="Open Sans" w:cs="Open Sans"/>
      <w:sz w:val="20"/>
      <w:lang w:val="fr-BE"/>
    </w:rPr>
  </w:style>
  <w:style w:type="paragraph" w:styleId="TOC1">
    <w:name w:val="toc 1"/>
    <w:basedOn w:val="Normal"/>
    <w:next w:val="Normal"/>
    <w:autoRedefine/>
    <w:uiPriority w:val="39"/>
    <w:unhideWhenUsed/>
    <w:rsid w:val="009F0FA3"/>
    <w:pPr>
      <w:spacing w:before="120" w:after="120"/>
    </w:pPr>
    <w:rPr>
      <w:rFonts w:cstheme="minorHAnsi"/>
      <w:b/>
      <w:bCs/>
      <w:caps/>
      <w:sz w:val="20"/>
      <w:szCs w:val="20"/>
      <w:lang w:val="fr-BE"/>
    </w:rPr>
  </w:style>
  <w:style w:type="paragraph" w:styleId="TOC2">
    <w:name w:val="toc 2"/>
    <w:basedOn w:val="Normal"/>
    <w:next w:val="Normal"/>
    <w:autoRedefine/>
    <w:uiPriority w:val="39"/>
    <w:unhideWhenUsed/>
    <w:rsid w:val="009F0FA3"/>
    <w:pPr>
      <w:tabs>
        <w:tab w:val="left" w:pos="660"/>
        <w:tab w:val="right" w:leader="dot" w:pos="9265"/>
      </w:tabs>
      <w:spacing w:after="0"/>
      <w:ind w:left="220"/>
    </w:pPr>
    <w:rPr>
      <w:rFonts w:cstheme="minorHAnsi"/>
      <w:smallCaps/>
      <w:sz w:val="20"/>
      <w:szCs w:val="20"/>
      <w:lang w:val="fr-BE"/>
    </w:rPr>
  </w:style>
  <w:style w:type="character" w:styleId="Hyperlink">
    <w:name w:val="Hyperlink"/>
    <w:basedOn w:val="DefaultParagraphFont"/>
    <w:uiPriority w:val="99"/>
    <w:unhideWhenUsed/>
    <w:rsid w:val="009F0FA3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F0FA3"/>
    <w:pPr>
      <w:spacing w:after="0"/>
      <w:ind w:left="440"/>
    </w:pPr>
    <w:rPr>
      <w:rFonts w:cstheme="minorHAnsi"/>
      <w:i/>
      <w:iCs/>
      <w:sz w:val="20"/>
      <w:szCs w:val="20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22D"/>
    <w:rPr>
      <w:rFonts w:asciiTheme="majorHAnsi" w:eastAsiaTheme="majorEastAsia" w:hAnsiTheme="majorHAnsi" w:cstheme="majorBidi"/>
      <w:color w:val="003399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273BF"/>
    <w:pPr>
      <w:outlineLvl w:val="9"/>
    </w:pPr>
    <w:rPr>
      <w:lang w:val="en-US"/>
    </w:rPr>
  </w:style>
  <w:style w:type="paragraph" w:customStyle="1" w:styleId="paragraph">
    <w:name w:val="paragraph"/>
    <w:basedOn w:val="Normal"/>
    <w:rsid w:val="00CF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CF7466"/>
  </w:style>
  <w:style w:type="character" w:customStyle="1" w:styleId="eop">
    <w:name w:val="eop"/>
    <w:basedOn w:val="DefaultParagraphFont"/>
    <w:rsid w:val="00CF7466"/>
  </w:style>
  <w:style w:type="character" w:customStyle="1" w:styleId="spellingerror">
    <w:name w:val="spellingerror"/>
    <w:basedOn w:val="DefaultParagraphFont"/>
    <w:rsid w:val="00CF7466"/>
  </w:style>
  <w:style w:type="character" w:customStyle="1" w:styleId="contextualspellingandgrammarerror">
    <w:name w:val="contextualspellingandgrammarerror"/>
    <w:basedOn w:val="DefaultParagraphFont"/>
    <w:rsid w:val="00CF7466"/>
  </w:style>
  <w:style w:type="table" w:styleId="TableGrid">
    <w:name w:val="Table Grid"/>
    <w:basedOn w:val="TableNormal"/>
    <w:uiPriority w:val="39"/>
    <w:rsid w:val="00CF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F74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Detailed submissionform to help the insect industry to gain a foothold in Europe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AA5FA418C6545A723557A71CEAC81" ma:contentTypeVersion="13" ma:contentTypeDescription="Create a new document." ma:contentTypeScope="" ma:versionID="4163e5cf5bd801a67791df53cb8e367e">
  <xsd:schema xmlns:xsd="http://www.w3.org/2001/XMLSchema" xmlns:xs="http://www.w3.org/2001/XMLSchema" xmlns:p="http://schemas.microsoft.com/office/2006/metadata/properties" xmlns:ns2="6b3df376-d6b7-419d-bc08-8ff3acdef50d" xmlns:ns3="bdec02bc-90a3-4c7d-a2d6-d4e1639c91f3" targetNamespace="http://schemas.microsoft.com/office/2006/metadata/properties" ma:root="true" ma:fieldsID="e0f1f7435dfb52f49fa09f473cb3844c" ns2:_="" ns3:_="">
    <xsd:import namespace="6b3df376-d6b7-419d-bc08-8ff3acdef50d"/>
    <xsd:import namespace="bdec02bc-90a3-4c7d-a2d6-d4e1639c9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df376-d6b7-419d-bc08-8ff3acde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c02bc-90a3-4c7d-a2d6-d4e1639c9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19D2DF-62F2-4C91-A4BC-84D627396E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BEBAAA-9D95-482E-A9BF-B532011027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2278BC-01F1-4DB7-8E66-807CC6068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df376-d6b7-419d-bc08-8ff3acdef50d"/>
    <ds:schemaRef ds:uri="bdec02bc-90a3-4c7d-a2d6-d4e1639c9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BBFDB6-9A5E-498A-9E74-7078A2CF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985</Words>
  <Characters>5619</Characters>
  <Application>Microsoft Office Word</Application>
  <DocSecurity>0</DocSecurity>
  <Lines>46</Lines>
  <Paragraphs>13</Paragraphs>
  <ScaleCrop>false</ScaleCrop>
  <Company>Fontys Hogescholen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Valusect an Interreg NWE program</dc:subject>
  <dc:creator>Roosen,Marcel M.P.M.</dc:creator>
  <cp:keywords/>
  <dc:description/>
  <cp:lastModifiedBy>Hélène Herman</cp:lastModifiedBy>
  <cp:revision>13</cp:revision>
  <dcterms:created xsi:type="dcterms:W3CDTF">2020-11-26T12:27:00Z</dcterms:created>
  <dcterms:modified xsi:type="dcterms:W3CDTF">2020-12-01T08:54:00Z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0x01010049CAA5FA418C6545A723557A71CEAC81</vt:lpwstr>
  </property>
</Properties>
</file>