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692C8" w14:textId="77777777" w:rsidR="00BF1286" w:rsidRDefault="00BF1286" w:rsidP="00BF1286">
      <w:pPr>
        <w:rPr>
          <w:rFonts w:ascii="Open Sans" w:hAnsi="Open Sans" w:cs="Open Sans"/>
          <w:b/>
          <w:color w:val="003399"/>
          <w:sz w:val="32"/>
          <w:szCs w:val="32"/>
        </w:rPr>
      </w:pPr>
      <w:r>
        <w:rPr>
          <w:rFonts w:ascii="Open Sans" w:hAnsi="Open Sans" w:cs="Open Sans"/>
          <w:b/>
          <w:color w:val="003399"/>
          <w:sz w:val="32"/>
          <w:szCs w:val="32"/>
        </w:rPr>
        <w:t>Annex 1</w:t>
      </w:r>
    </w:p>
    <w:p w14:paraId="6CAA027B" w14:textId="77777777" w:rsidR="00BF1286" w:rsidRPr="001521FC" w:rsidRDefault="00BF1286" w:rsidP="00BF1286">
      <w:pPr>
        <w:rPr>
          <w:rFonts w:ascii="Open Sans" w:hAnsi="Open Sans" w:cs="Open Sans"/>
          <w:b/>
          <w:color w:val="003399"/>
          <w:sz w:val="32"/>
          <w:szCs w:val="32"/>
        </w:rPr>
      </w:pPr>
      <w:r w:rsidRPr="001521FC">
        <w:rPr>
          <w:rFonts w:ascii="Open Sans" w:hAnsi="Open Sans" w:cs="Open Sans"/>
          <w:b/>
          <w:color w:val="003399"/>
          <w:sz w:val="32"/>
          <w:szCs w:val="32"/>
        </w:rPr>
        <w:t>State Aid plan</w:t>
      </w:r>
    </w:p>
    <w:p w14:paraId="512E2464" w14:textId="77777777" w:rsidR="00BF1286" w:rsidRDefault="00BF1286" w:rsidP="00BF1286">
      <w:pPr>
        <w:rPr>
          <w:rFonts w:ascii="Open Sans" w:hAnsi="Open Sans" w:cs="Open Sans"/>
        </w:rPr>
      </w:pPr>
      <w:r w:rsidRPr="00F7177B">
        <w:rPr>
          <w:rFonts w:ascii="Open Sans" w:hAnsi="Open Sans" w:cs="Open Sans"/>
        </w:rPr>
        <w:t xml:space="preserve">Please prepare the state aid plan whenever you have state aid relevant activities in the project. </w:t>
      </w:r>
    </w:p>
    <w:p w14:paraId="7236E5F8" w14:textId="77777777" w:rsidR="00BF1286" w:rsidRDefault="00BF1286" w:rsidP="00BF1286">
      <w:pPr>
        <w:rPr>
          <w:rFonts w:ascii="Open Sans" w:hAnsi="Open Sans" w:cs="Open Sans"/>
        </w:rPr>
      </w:pPr>
    </w:p>
    <w:p w14:paraId="3F214C89" w14:textId="77777777" w:rsidR="00BF1286" w:rsidRPr="001521FC" w:rsidRDefault="00BF1286" w:rsidP="00BF1286">
      <w:pPr>
        <w:ind w:firstLine="720"/>
        <w:rPr>
          <w:rFonts w:ascii="Open Sans" w:hAnsi="Open Sans" w:cs="Open Sans"/>
          <w:b/>
          <w:color w:val="003399"/>
          <w:sz w:val="28"/>
          <w:szCs w:val="28"/>
        </w:rPr>
      </w:pPr>
      <w:r w:rsidRPr="001521FC">
        <w:rPr>
          <w:rFonts w:ascii="Open Sans" w:hAnsi="Open Sans" w:cs="Open Sans"/>
          <w:b/>
          <w:color w:val="003399"/>
          <w:sz w:val="28"/>
          <w:szCs w:val="28"/>
        </w:rPr>
        <w:t>Part 1</w:t>
      </w:r>
    </w:p>
    <w:p w14:paraId="7B81FDE8" w14:textId="77777777" w:rsidR="00BF1286" w:rsidRPr="00F7177B" w:rsidRDefault="00BF1286" w:rsidP="00BF1286">
      <w:pPr>
        <w:rPr>
          <w:rFonts w:ascii="Open Sans" w:hAnsi="Open Sans" w:cs="Open Sans"/>
        </w:rPr>
      </w:pPr>
      <w:r w:rsidRPr="00F7177B">
        <w:rPr>
          <w:rFonts w:ascii="Open Sans" w:hAnsi="Open Sans" w:cs="Open Sans"/>
        </w:rPr>
        <w:t>State aid project analysis</w:t>
      </w:r>
    </w:p>
    <w:p w14:paraId="44F69AD4" w14:textId="77777777" w:rsidR="00BF1286" w:rsidRPr="00F7177B" w:rsidRDefault="00BF1286" w:rsidP="00BF1286">
      <w:pPr>
        <w:numPr>
          <w:ilvl w:val="0"/>
          <w:numId w:val="1"/>
        </w:numPr>
        <w:spacing w:after="0" w:line="259" w:lineRule="auto"/>
        <w:rPr>
          <w:rFonts w:ascii="Open Sans" w:hAnsi="Open Sans" w:cs="Open Sans"/>
        </w:rPr>
      </w:pPr>
      <w:r w:rsidRPr="00F7177B">
        <w:rPr>
          <w:rFonts w:ascii="Open Sans" w:hAnsi="Open Sans" w:cs="Open Sans"/>
        </w:rPr>
        <w:t>Please specify in which work package(s) you plan to have state aid relevant activities</w:t>
      </w:r>
    </w:p>
    <w:p w14:paraId="439E8012" w14:textId="77777777" w:rsidR="00BF1286" w:rsidRPr="00F7177B" w:rsidRDefault="00BF1286" w:rsidP="00BF1286">
      <w:pPr>
        <w:numPr>
          <w:ilvl w:val="0"/>
          <w:numId w:val="1"/>
        </w:numPr>
        <w:spacing w:after="0" w:line="259" w:lineRule="auto"/>
        <w:rPr>
          <w:rFonts w:ascii="Open Sans" w:hAnsi="Open Sans" w:cs="Open Sans"/>
        </w:rPr>
      </w:pPr>
      <w:r w:rsidRPr="00F7177B">
        <w:rPr>
          <w:rFonts w:ascii="Open Sans" w:hAnsi="Open Sans" w:cs="Open Sans"/>
        </w:rPr>
        <w:t>Please specify which approach you want to use, de-</w:t>
      </w:r>
      <w:proofErr w:type="spellStart"/>
      <w:r w:rsidRPr="00F7177B">
        <w:rPr>
          <w:rFonts w:ascii="Open Sans" w:hAnsi="Open Sans" w:cs="Open Sans"/>
        </w:rPr>
        <w:t>minimis</w:t>
      </w:r>
      <w:proofErr w:type="spellEnd"/>
      <w:r w:rsidRPr="00F7177B">
        <w:rPr>
          <w:rFonts w:ascii="Open Sans" w:hAnsi="Open Sans" w:cs="Open Sans"/>
        </w:rPr>
        <w:t>, GBER or mixed and explain why.</w:t>
      </w:r>
    </w:p>
    <w:p w14:paraId="32A41033" w14:textId="77777777" w:rsidR="00BF1286" w:rsidRDefault="00BF1286" w:rsidP="00BF1286">
      <w:pPr>
        <w:ind w:firstLine="720"/>
        <w:rPr>
          <w:rFonts w:ascii="Open Sans" w:hAnsi="Open Sans" w:cs="Open Sans"/>
          <w:b/>
          <w:color w:val="003399"/>
          <w:sz w:val="28"/>
          <w:szCs w:val="28"/>
        </w:rPr>
      </w:pPr>
    </w:p>
    <w:p w14:paraId="5B0E5050" w14:textId="77777777" w:rsidR="00BF1286" w:rsidRDefault="00BF1286" w:rsidP="00BF1286">
      <w:pPr>
        <w:ind w:firstLine="720"/>
        <w:rPr>
          <w:rFonts w:ascii="Open Sans" w:hAnsi="Open Sans" w:cs="Open Sans"/>
          <w:b/>
          <w:color w:val="003399"/>
          <w:sz w:val="28"/>
          <w:szCs w:val="28"/>
        </w:rPr>
      </w:pPr>
    </w:p>
    <w:p w14:paraId="4F2BFA75" w14:textId="77777777" w:rsidR="00BF1286" w:rsidRDefault="00BF1286" w:rsidP="00BF1286">
      <w:pPr>
        <w:ind w:firstLine="720"/>
        <w:rPr>
          <w:rFonts w:ascii="Open Sans" w:hAnsi="Open Sans" w:cs="Open Sans"/>
          <w:b/>
          <w:color w:val="003399"/>
          <w:sz w:val="28"/>
          <w:szCs w:val="28"/>
        </w:rPr>
      </w:pPr>
    </w:p>
    <w:p w14:paraId="65343BD5" w14:textId="77777777" w:rsidR="00BF1286" w:rsidRDefault="00BF1286" w:rsidP="00BF1286">
      <w:pPr>
        <w:ind w:firstLine="720"/>
        <w:rPr>
          <w:rFonts w:ascii="Open Sans" w:hAnsi="Open Sans" w:cs="Open Sans"/>
          <w:b/>
          <w:color w:val="003399"/>
          <w:sz w:val="28"/>
          <w:szCs w:val="28"/>
        </w:rPr>
      </w:pPr>
    </w:p>
    <w:p w14:paraId="1FE858B6" w14:textId="77777777" w:rsidR="00BF1286" w:rsidRDefault="00BF1286" w:rsidP="00BF1286">
      <w:pPr>
        <w:ind w:firstLine="720"/>
        <w:rPr>
          <w:rFonts w:ascii="Open Sans" w:hAnsi="Open Sans" w:cs="Open Sans"/>
          <w:b/>
          <w:color w:val="003399"/>
          <w:sz w:val="28"/>
          <w:szCs w:val="28"/>
        </w:rPr>
      </w:pPr>
    </w:p>
    <w:p w14:paraId="2F9FFB09" w14:textId="77777777" w:rsidR="00BF1286" w:rsidRDefault="00BF1286" w:rsidP="00BF1286">
      <w:pPr>
        <w:ind w:firstLine="720"/>
        <w:rPr>
          <w:rFonts w:ascii="Open Sans" w:hAnsi="Open Sans" w:cs="Open Sans"/>
          <w:b/>
          <w:color w:val="003399"/>
          <w:sz w:val="28"/>
          <w:szCs w:val="28"/>
        </w:rPr>
      </w:pPr>
    </w:p>
    <w:p w14:paraId="276E5599" w14:textId="77777777" w:rsidR="00BF1286" w:rsidRDefault="00BF1286" w:rsidP="00BF1286">
      <w:pPr>
        <w:tabs>
          <w:tab w:val="left" w:pos="6489"/>
        </w:tabs>
        <w:ind w:firstLine="720"/>
        <w:rPr>
          <w:rFonts w:ascii="Open Sans" w:hAnsi="Open Sans" w:cs="Open Sans"/>
          <w:b/>
          <w:color w:val="003399"/>
          <w:sz w:val="28"/>
          <w:szCs w:val="28"/>
        </w:rPr>
      </w:pPr>
      <w:r>
        <w:rPr>
          <w:rFonts w:ascii="Open Sans" w:hAnsi="Open Sans" w:cs="Open Sans"/>
          <w:b/>
          <w:color w:val="003399"/>
          <w:sz w:val="28"/>
          <w:szCs w:val="28"/>
        </w:rPr>
        <w:tab/>
      </w:r>
    </w:p>
    <w:p w14:paraId="4ED69371" w14:textId="77777777" w:rsidR="00BF1286" w:rsidRPr="001521FC" w:rsidRDefault="00BF1286" w:rsidP="00BF1286">
      <w:pPr>
        <w:ind w:firstLine="720"/>
        <w:rPr>
          <w:rFonts w:ascii="Open Sans" w:hAnsi="Open Sans" w:cs="Open Sans"/>
          <w:b/>
          <w:color w:val="003399"/>
          <w:sz w:val="28"/>
          <w:szCs w:val="28"/>
        </w:rPr>
      </w:pPr>
      <w:r w:rsidRPr="001521FC">
        <w:rPr>
          <w:rFonts w:ascii="Open Sans" w:hAnsi="Open Sans" w:cs="Open Sans"/>
          <w:b/>
          <w:color w:val="003399"/>
          <w:sz w:val="28"/>
          <w:szCs w:val="28"/>
        </w:rPr>
        <w:lastRenderedPageBreak/>
        <w:t>Part 2</w:t>
      </w:r>
    </w:p>
    <w:p w14:paraId="18E32D1F" w14:textId="77777777" w:rsidR="00BF1286" w:rsidRPr="00F7177B" w:rsidRDefault="00BF1286" w:rsidP="00BF1286">
      <w:pPr>
        <w:rPr>
          <w:rFonts w:ascii="Open Sans" w:hAnsi="Open Sans" w:cs="Open Sans"/>
        </w:rPr>
      </w:pPr>
      <w:r>
        <w:rPr>
          <w:rFonts w:ascii="Open Sans" w:hAnsi="Open Sans" w:cs="Open Sans"/>
        </w:rPr>
        <w:t>State Aid application table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209"/>
        <w:gridCol w:w="1383"/>
        <w:gridCol w:w="1052"/>
        <w:gridCol w:w="2021"/>
        <w:gridCol w:w="1280"/>
        <w:gridCol w:w="1257"/>
        <w:gridCol w:w="2346"/>
        <w:gridCol w:w="2127"/>
        <w:gridCol w:w="992"/>
      </w:tblGrid>
      <w:tr w:rsidR="00BF1286" w:rsidRPr="005169F9" w14:paraId="3E9842CA" w14:textId="77777777" w:rsidTr="00B232F5">
        <w:tc>
          <w:tcPr>
            <w:tcW w:w="900" w:type="dxa"/>
            <w:shd w:val="clear" w:color="auto" w:fill="8496B0"/>
          </w:tcPr>
          <w:p w14:paraId="5E46B449" w14:textId="77777777" w:rsidR="00BF1286" w:rsidRPr="005169F9" w:rsidRDefault="00BF1286" w:rsidP="00B232F5">
            <w:pPr>
              <w:spacing w:after="0" w:line="240" w:lineRule="auto"/>
              <w:rPr>
                <w:rFonts w:ascii="Open Sans" w:hAnsi="Open Sans" w:cs="Open Sans"/>
                <w:sz w:val="18"/>
                <w:szCs w:val="18"/>
              </w:rPr>
            </w:pPr>
            <w:r w:rsidRPr="005169F9">
              <w:rPr>
                <w:rFonts w:ascii="Open Sans" w:hAnsi="Open Sans" w:cs="Open Sans"/>
                <w:sz w:val="18"/>
                <w:szCs w:val="18"/>
              </w:rPr>
              <w:t>Partner number</w:t>
            </w:r>
          </w:p>
        </w:tc>
        <w:tc>
          <w:tcPr>
            <w:tcW w:w="1209" w:type="dxa"/>
            <w:shd w:val="clear" w:color="auto" w:fill="8496B0"/>
          </w:tcPr>
          <w:p w14:paraId="597F2CEF" w14:textId="77777777" w:rsidR="00BF1286" w:rsidRPr="005169F9" w:rsidRDefault="00BF1286" w:rsidP="00B232F5">
            <w:pPr>
              <w:spacing w:after="0" w:line="240" w:lineRule="auto"/>
              <w:rPr>
                <w:rFonts w:ascii="Open Sans" w:hAnsi="Open Sans" w:cs="Open Sans"/>
                <w:sz w:val="18"/>
                <w:szCs w:val="18"/>
              </w:rPr>
            </w:pPr>
            <w:r w:rsidRPr="005169F9">
              <w:rPr>
                <w:rFonts w:ascii="Open Sans" w:hAnsi="Open Sans" w:cs="Open Sans"/>
                <w:sz w:val="18"/>
                <w:szCs w:val="18"/>
              </w:rPr>
              <w:t>Name of the partner</w:t>
            </w:r>
          </w:p>
        </w:tc>
        <w:tc>
          <w:tcPr>
            <w:tcW w:w="1383" w:type="dxa"/>
            <w:shd w:val="clear" w:color="auto" w:fill="8496B0"/>
          </w:tcPr>
          <w:p w14:paraId="7EEBB38C" w14:textId="77777777" w:rsidR="00BF1286" w:rsidRPr="005169F9" w:rsidRDefault="00BF1286" w:rsidP="00B232F5">
            <w:pPr>
              <w:spacing w:after="0" w:line="240" w:lineRule="auto"/>
              <w:rPr>
                <w:rFonts w:ascii="Open Sans" w:hAnsi="Open Sans" w:cs="Open Sans"/>
                <w:sz w:val="18"/>
                <w:szCs w:val="18"/>
              </w:rPr>
            </w:pPr>
            <w:r w:rsidRPr="005169F9">
              <w:rPr>
                <w:rFonts w:ascii="Open Sans" w:hAnsi="Open Sans" w:cs="Open Sans"/>
                <w:sz w:val="18"/>
                <w:szCs w:val="18"/>
              </w:rPr>
              <w:t>Type of organization</w:t>
            </w:r>
          </w:p>
        </w:tc>
        <w:tc>
          <w:tcPr>
            <w:tcW w:w="1052" w:type="dxa"/>
            <w:shd w:val="clear" w:color="auto" w:fill="8496B0"/>
          </w:tcPr>
          <w:p w14:paraId="33540330" w14:textId="77777777" w:rsidR="00BF1286" w:rsidRPr="005169F9" w:rsidRDefault="00BF1286" w:rsidP="00B232F5">
            <w:pPr>
              <w:spacing w:after="0" w:line="240" w:lineRule="auto"/>
              <w:rPr>
                <w:rFonts w:ascii="Open Sans" w:hAnsi="Open Sans" w:cs="Open Sans"/>
                <w:sz w:val="18"/>
                <w:szCs w:val="18"/>
              </w:rPr>
            </w:pPr>
            <w:r w:rsidRPr="005169F9">
              <w:rPr>
                <w:rFonts w:ascii="Open Sans" w:hAnsi="Open Sans" w:cs="Open Sans"/>
                <w:sz w:val="18"/>
                <w:szCs w:val="18"/>
              </w:rPr>
              <w:t>State aid relevant activities?</w:t>
            </w:r>
          </w:p>
          <w:p w14:paraId="390B0FB2" w14:textId="77777777" w:rsidR="00BF1286" w:rsidRPr="005169F9" w:rsidRDefault="00BF1286" w:rsidP="00B232F5">
            <w:pPr>
              <w:spacing w:after="0" w:line="240" w:lineRule="auto"/>
              <w:rPr>
                <w:rFonts w:ascii="Open Sans" w:hAnsi="Open Sans" w:cs="Open Sans"/>
                <w:sz w:val="18"/>
                <w:szCs w:val="18"/>
              </w:rPr>
            </w:pPr>
            <w:r w:rsidRPr="005169F9">
              <w:rPr>
                <w:rFonts w:ascii="Open Sans" w:hAnsi="Open Sans" w:cs="Open Sans"/>
                <w:sz w:val="18"/>
                <w:szCs w:val="18"/>
              </w:rPr>
              <w:t>(yes/no)</w:t>
            </w:r>
          </w:p>
        </w:tc>
        <w:tc>
          <w:tcPr>
            <w:tcW w:w="2021" w:type="dxa"/>
            <w:shd w:val="clear" w:color="auto" w:fill="8496B0"/>
          </w:tcPr>
          <w:p w14:paraId="7865EF89" w14:textId="77777777" w:rsidR="00BF1286" w:rsidRPr="005169F9" w:rsidRDefault="00BF1286" w:rsidP="00B232F5">
            <w:pPr>
              <w:spacing w:after="0" w:line="240" w:lineRule="auto"/>
              <w:rPr>
                <w:rFonts w:ascii="Open Sans" w:hAnsi="Open Sans" w:cs="Open Sans"/>
                <w:sz w:val="18"/>
                <w:szCs w:val="18"/>
              </w:rPr>
            </w:pPr>
            <w:r w:rsidRPr="005169F9">
              <w:rPr>
                <w:rFonts w:ascii="Open Sans" w:hAnsi="Open Sans" w:cs="Open Sans"/>
                <w:sz w:val="18"/>
                <w:szCs w:val="18"/>
              </w:rPr>
              <w:t>Type of undertaking</w:t>
            </w:r>
            <w:r>
              <w:rPr>
                <w:rStyle w:val="FootnoteReference"/>
                <w:rFonts w:ascii="Open Sans" w:hAnsi="Open Sans" w:cs="Open Sans"/>
                <w:sz w:val="18"/>
                <w:szCs w:val="18"/>
              </w:rPr>
              <w:footnoteReference w:id="1"/>
            </w:r>
          </w:p>
          <w:p w14:paraId="79A34CBB" w14:textId="77777777" w:rsidR="00BF1286" w:rsidRPr="005169F9" w:rsidRDefault="00BF1286" w:rsidP="00B232F5">
            <w:pPr>
              <w:spacing w:after="0" w:line="240" w:lineRule="auto"/>
              <w:rPr>
                <w:rFonts w:ascii="Open Sans" w:hAnsi="Open Sans" w:cs="Open Sans"/>
                <w:sz w:val="18"/>
                <w:szCs w:val="18"/>
              </w:rPr>
            </w:pPr>
            <w:r w:rsidRPr="005169F9">
              <w:rPr>
                <w:rFonts w:ascii="Open Sans" w:hAnsi="Open Sans" w:cs="Open Sans"/>
                <w:sz w:val="18"/>
                <w:szCs w:val="18"/>
              </w:rPr>
              <w:t>(small/medium/large)</w:t>
            </w:r>
          </w:p>
        </w:tc>
        <w:tc>
          <w:tcPr>
            <w:tcW w:w="1280" w:type="dxa"/>
            <w:shd w:val="clear" w:color="auto" w:fill="8496B0"/>
          </w:tcPr>
          <w:p w14:paraId="08C3ACC8" w14:textId="77777777" w:rsidR="00BF1286" w:rsidRPr="005169F9" w:rsidRDefault="00BF1286" w:rsidP="00B232F5">
            <w:pPr>
              <w:spacing w:after="0" w:line="240" w:lineRule="auto"/>
              <w:rPr>
                <w:rFonts w:ascii="Open Sans" w:hAnsi="Open Sans" w:cs="Open Sans"/>
                <w:sz w:val="18"/>
                <w:szCs w:val="18"/>
              </w:rPr>
            </w:pPr>
            <w:r w:rsidRPr="005169F9">
              <w:rPr>
                <w:rFonts w:ascii="Open Sans" w:hAnsi="Open Sans" w:cs="Open Sans"/>
                <w:sz w:val="18"/>
                <w:szCs w:val="18"/>
              </w:rPr>
              <w:t>Undertaking in difficulty</w:t>
            </w:r>
            <w:r>
              <w:rPr>
                <w:rStyle w:val="FootnoteReference"/>
                <w:rFonts w:ascii="Open Sans" w:hAnsi="Open Sans" w:cs="Open Sans"/>
                <w:sz w:val="18"/>
                <w:szCs w:val="18"/>
              </w:rPr>
              <w:footnoteReference w:id="2"/>
            </w:r>
            <w:r w:rsidRPr="005169F9">
              <w:rPr>
                <w:rFonts w:ascii="Open Sans" w:hAnsi="Open Sans" w:cs="Open Sans"/>
                <w:sz w:val="18"/>
                <w:szCs w:val="18"/>
              </w:rPr>
              <w:t xml:space="preserve"> or subject to recovery order</w:t>
            </w:r>
            <w:r>
              <w:rPr>
                <w:rStyle w:val="FootnoteReference"/>
                <w:rFonts w:ascii="Open Sans" w:hAnsi="Open Sans" w:cs="Open Sans"/>
                <w:sz w:val="18"/>
                <w:szCs w:val="18"/>
              </w:rPr>
              <w:footnoteReference w:id="3"/>
            </w:r>
            <w:r w:rsidRPr="005169F9">
              <w:rPr>
                <w:rFonts w:ascii="Open Sans" w:hAnsi="Open Sans" w:cs="Open Sans"/>
                <w:sz w:val="18"/>
                <w:szCs w:val="18"/>
              </w:rPr>
              <w:t>? (yes/no)</w:t>
            </w:r>
          </w:p>
        </w:tc>
        <w:tc>
          <w:tcPr>
            <w:tcW w:w="1257" w:type="dxa"/>
            <w:shd w:val="clear" w:color="auto" w:fill="8496B0"/>
          </w:tcPr>
          <w:p w14:paraId="55C81819" w14:textId="77777777" w:rsidR="00BF1286" w:rsidRPr="005169F9" w:rsidRDefault="00BF1286" w:rsidP="00B232F5">
            <w:pPr>
              <w:spacing w:after="0" w:line="240" w:lineRule="auto"/>
              <w:rPr>
                <w:rFonts w:ascii="Open Sans" w:hAnsi="Open Sans" w:cs="Open Sans"/>
                <w:sz w:val="18"/>
                <w:szCs w:val="18"/>
              </w:rPr>
            </w:pPr>
            <w:r w:rsidRPr="005169F9">
              <w:rPr>
                <w:rFonts w:ascii="Open Sans" w:hAnsi="Open Sans" w:cs="Open Sans"/>
                <w:sz w:val="18"/>
                <w:szCs w:val="18"/>
              </w:rPr>
              <w:t>Proposed approach (de-</w:t>
            </w:r>
            <w:proofErr w:type="spellStart"/>
            <w:r w:rsidRPr="005169F9">
              <w:rPr>
                <w:rFonts w:ascii="Open Sans" w:hAnsi="Open Sans" w:cs="Open Sans"/>
                <w:sz w:val="18"/>
                <w:szCs w:val="18"/>
              </w:rPr>
              <w:t>minimis</w:t>
            </w:r>
            <w:proofErr w:type="spellEnd"/>
            <w:r w:rsidRPr="005169F9">
              <w:rPr>
                <w:rFonts w:ascii="Open Sans" w:hAnsi="Open Sans" w:cs="Open Sans"/>
                <w:sz w:val="18"/>
                <w:szCs w:val="18"/>
              </w:rPr>
              <w:t xml:space="preserve"> / GBER article)</w:t>
            </w:r>
          </w:p>
        </w:tc>
        <w:tc>
          <w:tcPr>
            <w:tcW w:w="2346" w:type="dxa"/>
            <w:shd w:val="clear" w:color="auto" w:fill="8496B0"/>
          </w:tcPr>
          <w:p w14:paraId="78514DB2" w14:textId="2A4DA70E" w:rsidR="00BF1286" w:rsidRPr="005169F9" w:rsidRDefault="00BF1286" w:rsidP="00B232F5">
            <w:pPr>
              <w:spacing w:after="0" w:line="240" w:lineRule="auto"/>
              <w:rPr>
                <w:rFonts w:ascii="Open Sans" w:hAnsi="Open Sans" w:cs="Open Sans"/>
                <w:sz w:val="18"/>
                <w:szCs w:val="18"/>
              </w:rPr>
            </w:pPr>
            <w:r w:rsidRPr="005169F9">
              <w:rPr>
                <w:rFonts w:ascii="Open Sans" w:hAnsi="Open Sans" w:cs="Open Sans"/>
                <w:sz w:val="18"/>
                <w:szCs w:val="18"/>
              </w:rPr>
              <w:t xml:space="preserve">If </w:t>
            </w:r>
            <w:r w:rsidRPr="005169F9">
              <w:rPr>
                <w:rFonts w:ascii="Open Sans" w:hAnsi="Open Sans" w:cs="Open Sans"/>
                <w:b/>
                <w:sz w:val="18"/>
                <w:szCs w:val="18"/>
              </w:rPr>
              <w:t>GBER Art. 25</w:t>
            </w:r>
            <w:r w:rsidRPr="005169F9">
              <w:rPr>
                <w:rFonts w:ascii="Open Sans" w:hAnsi="Open Sans" w:cs="Open Sans"/>
                <w:sz w:val="18"/>
                <w:szCs w:val="18"/>
              </w:rPr>
              <w:t xml:space="preserve"> please define the type of activities</w:t>
            </w:r>
            <w:r w:rsidR="004F67C5">
              <w:rPr>
                <w:rStyle w:val="FootnoteReference"/>
                <w:rFonts w:ascii="Open Sans" w:hAnsi="Open Sans" w:cs="Open Sans"/>
                <w:sz w:val="18"/>
                <w:szCs w:val="18"/>
              </w:rPr>
              <w:footnoteReference w:id="4"/>
            </w:r>
            <w:r w:rsidRPr="005169F9">
              <w:rPr>
                <w:rFonts w:ascii="Open Sans" w:hAnsi="Open Sans" w:cs="Open Sans"/>
                <w:sz w:val="18"/>
                <w:szCs w:val="18"/>
              </w:rPr>
              <w:t xml:space="preserve">. </w:t>
            </w:r>
          </w:p>
          <w:p w14:paraId="621EA4F7" w14:textId="10B6C4BE" w:rsidR="00BF1286" w:rsidRPr="005169F9" w:rsidRDefault="00BF1286" w:rsidP="00B232F5">
            <w:pPr>
              <w:spacing w:after="0" w:line="240" w:lineRule="auto"/>
              <w:rPr>
                <w:rFonts w:ascii="Open Sans" w:hAnsi="Open Sans" w:cs="Open Sans"/>
                <w:sz w:val="18"/>
                <w:szCs w:val="18"/>
              </w:rPr>
            </w:pPr>
            <w:r w:rsidRPr="005169F9">
              <w:rPr>
                <w:rFonts w:ascii="Open Sans" w:hAnsi="Open Sans" w:cs="Open Sans"/>
                <w:sz w:val="18"/>
                <w:szCs w:val="18"/>
              </w:rPr>
              <w:t xml:space="preserve">If </w:t>
            </w:r>
            <w:r w:rsidRPr="005169F9">
              <w:rPr>
                <w:rFonts w:ascii="Open Sans" w:hAnsi="Open Sans" w:cs="Open Sans"/>
                <w:b/>
                <w:sz w:val="18"/>
                <w:szCs w:val="18"/>
              </w:rPr>
              <w:t xml:space="preserve">De </w:t>
            </w:r>
            <w:proofErr w:type="spellStart"/>
            <w:r w:rsidRPr="005169F9">
              <w:rPr>
                <w:rFonts w:ascii="Open Sans" w:hAnsi="Open Sans" w:cs="Open Sans"/>
                <w:b/>
                <w:sz w:val="18"/>
                <w:szCs w:val="18"/>
              </w:rPr>
              <w:t>Minimis</w:t>
            </w:r>
            <w:proofErr w:type="spellEnd"/>
            <w:r w:rsidRPr="005169F9">
              <w:rPr>
                <w:rFonts w:ascii="Open Sans" w:hAnsi="Open Sans" w:cs="Open Sans"/>
                <w:sz w:val="18"/>
                <w:szCs w:val="18"/>
              </w:rPr>
              <w:t xml:space="preserve"> please specify </w:t>
            </w:r>
            <w:r w:rsidR="00F436BA" w:rsidRPr="00F436BA">
              <w:rPr>
                <w:rFonts w:ascii="Open Sans" w:hAnsi="Open Sans" w:cs="Open Sans"/>
                <w:sz w:val="18"/>
                <w:szCs w:val="18"/>
                <w:u w:val="single"/>
              </w:rPr>
              <w:t>for a single under</w:t>
            </w:r>
            <w:r w:rsidR="00F436BA">
              <w:rPr>
                <w:rFonts w:ascii="Open Sans" w:hAnsi="Open Sans" w:cs="Open Sans"/>
                <w:sz w:val="18"/>
                <w:szCs w:val="18"/>
                <w:u w:val="single"/>
              </w:rPr>
              <w:t>ta</w:t>
            </w:r>
            <w:r w:rsidR="00F436BA" w:rsidRPr="00F436BA">
              <w:rPr>
                <w:rFonts w:ascii="Open Sans" w:hAnsi="Open Sans" w:cs="Open Sans"/>
                <w:sz w:val="18"/>
                <w:szCs w:val="18"/>
                <w:u w:val="single"/>
              </w:rPr>
              <w:t xml:space="preserve">king </w:t>
            </w:r>
            <w:r w:rsidR="00F436BA">
              <w:rPr>
                <w:rFonts w:ascii="Open Sans" w:hAnsi="Open Sans" w:cs="Open Sans"/>
                <w:sz w:val="18"/>
                <w:szCs w:val="18"/>
              </w:rPr>
              <w:t xml:space="preserve">the de </w:t>
            </w:r>
            <w:proofErr w:type="spellStart"/>
            <w:r w:rsidR="00F436BA">
              <w:rPr>
                <w:rFonts w:ascii="Open Sans" w:hAnsi="Open Sans" w:cs="Open Sans"/>
                <w:sz w:val="18"/>
                <w:szCs w:val="18"/>
              </w:rPr>
              <w:t>minimis</w:t>
            </w:r>
            <w:proofErr w:type="spellEnd"/>
            <w:r w:rsidRPr="005169F9">
              <w:rPr>
                <w:rFonts w:ascii="Open Sans" w:hAnsi="Open Sans" w:cs="Open Sans"/>
                <w:sz w:val="18"/>
                <w:szCs w:val="18"/>
              </w:rPr>
              <w:t xml:space="preserve"> received within the 3 last fiscal years</w:t>
            </w:r>
            <w:r>
              <w:rPr>
                <w:rFonts w:ascii="Open Sans" w:hAnsi="Open Sans" w:cs="Open Sans"/>
                <w:sz w:val="18"/>
                <w:szCs w:val="18"/>
              </w:rPr>
              <w:t xml:space="preserve"> </w:t>
            </w:r>
            <w:r w:rsidRPr="007F098D">
              <w:rPr>
                <w:rFonts w:ascii="Open Sans" w:hAnsi="Open Sans" w:cs="Open Sans"/>
                <w:sz w:val="18"/>
                <w:szCs w:val="18"/>
              </w:rPr>
              <w:t>and the country providing it</w:t>
            </w:r>
            <w:r>
              <w:rPr>
                <w:rFonts w:ascii="Open Sans" w:hAnsi="Open Sans" w:cs="Open Sans"/>
                <w:sz w:val="18"/>
                <w:szCs w:val="18"/>
              </w:rPr>
              <w:t>.</w:t>
            </w:r>
          </w:p>
        </w:tc>
        <w:tc>
          <w:tcPr>
            <w:tcW w:w="2127" w:type="dxa"/>
            <w:shd w:val="clear" w:color="auto" w:fill="8496B0"/>
          </w:tcPr>
          <w:p w14:paraId="4CAB88F2" w14:textId="77777777" w:rsidR="00BF1286" w:rsidRPr="005169F9" w:rsidRDefault="00BF1286" w:rsidP="00B232F5">
            <w:pPr>
              <w:spacing w:after="0" w:line="240" w:lineRule="auto"/>
              <w:rPr>
                <w:rFonts w:ascii="Open Sans" w:hAnsi="Open Sans" w:cs="Open Sans"/>
                <w:sz w:val="18"/>
                <w:szCs w:val="18"/>
              </w:rPr>
            </w:pPr>
            <w:r w:rsidRPr="005169F9">
              <w:rPr>
                <w:rFonts w:ascii="Open Sans" w:hAnsi="Open Sans" w:cs="Open Sans"/>
                <w:sz w:val="18"/>
                <w:szCs w:val="18"/>
              </w:rPr>
              <w:t xml:space="preserve">If </w:t>
            </w:r>
            <w:r w:rsidRPr="005169F9">
              <w:rPr>
                <w:rFonts w:ascii="Open Sans" w:hAnsi="Open Sans" w:cs="Open Sans"/>
                <w:b/>
                <w:sz w:val="18"/>
                <w:szCs w:val="18"/>
              </w:rPr>
              <w:t>GBER</w:t>
            </w:r>
            <w:r w:rsidRPr="005169F9">
              <w:rPr>
                <w:rFonts w:ascii="Open Sans" w:hAnsi="Open Sans" w:cs="Open Sans"/>
                <w:sz w:val="18"/>
                <w:szCs w:val="18"/>
              </w:rPr>
              <w:t xml:space="preserve">, put </w:t>
            </w:r>
            <w:r>
              <w:rPr>
                <w:rFonts w:ascii="Open Sans" w:hAnsi="Open Sans" w:cs="Open Sans"/>
                <w:sz w:val="18"/>
                <w:szCs w:val="18"/>
              </w:rPr>
              <w:t>proposed maximum intensity rate</w:t>
            </w:r>
            <w:r>
              <w:rPr>
                <w:rStyle w:val="FootnoteReference"/>
                <w:rFonts w:ascii="Open Sans" w:hAnsi="Open Sans" w:cs="Open Sans"/>
                <w:sz w:val="18"/>
                <w:szCs w:val="18"/>
              </w:rPr>
              <w:footnoteReference w:id="5"/>
            </w:r>
            <w:r>
              <w:rPr>
                <w:rFonts w:ascii="Open Sans" w:hAnsi="Open Sans" w:cs="Open Sans"/>
                <w:sz w:val="18"/>
                <w:szCs w:val="18"/>
              </w:rPr>
              <w:t xml:space="preserve"> and </w:t>
            </w:r>
            <w:r w:rsidRPr="00332E05">
              <w:rPr>
                <w:rFonts w:ascii="Open Sans" w:hAnsi="Open Sans" w:cs="Open Sans"/>
                <w:sz w:val="18"/>
                <w:szCs w:val="18"/>
                <w:u w:val="single"/>
              </w:rPr>
              <w:t>justify.</w:t>
            </w:r>
            <w:r w:rsidRPr="005169F9">
              <w:rPr>
                <w:rFonts w:ascii="Open Sans" w:hAnsi="Open Sans" w:cs="Open Sans"/>
                <w:sz w:val="18"/>
                <w:szCs w:val="18"/>
              </w:rPr>
              <w:t xml:space="preserve"> </w:t>
            </w:r>
          </w:p>
          <w:p w14:paraId="6BB1975C" w14:textId="6348277E" w:rsidR="00BF1286" w:rsidRPr="005169F9" w:rsidRDefault="00BF1286" w:rsidP="00B232F5">
            <w:pPr>
              <w:spacing w:after="0" w:line="240" w:lineRule="auto"/>
              <w:rPr>
                <w:rFonts w:ascii="Open Sans" w:hAnsi="Open Sans" w:cs="Open Sans"/>
                <w:sz w:val="18"/>
                <w:szCs w:val="18"/>
              </w:rPr>
            </w:pPr>
            <w:r w:rsidRPr="005169F9">
              <w:rPr>
                <w:rFonts w:ascii="Open Sans" w:hAnsi="Open Sans" w:cs="Open Sans"/>
                <w:sz w:val="18"/>
                <w:szCs w:val="18"/>
              </w:rPr>
              <w:t xml:space="preserve">If </w:t>
            </w:r>
            <w:r w:rsidRPr="005169F9">
              <w:rPr>
                <w:rFonts w:ascii="Open Sans" w:hAnsi="Open Sans" w:cs="Open Sans"/>
                <w:b/>
                <w:sz w:val="18"/>
                <w:szCs w:val="18"/>
              </w:rPr>
              <w:t xml:space="preserve">De </w:t>
            </w:r>
            <w:proofErr w:type="spellStart"/>
            <w:r w:rsidRPr="005169F9">
              <w:rPr>
                <w:rFonts w:ascii="Open Sans" w:hAnsi="Open Sans" w:cs="Open Sans"/>
                <w:b/>
                <w:sz w:val="18"/>
                <w:szCs w:val="18"/>
              </w:rPr>
              <w:t>Minimis</w:t>
            </w:r>
            <w:proofErr w:type="spellEnd"/>
            <w:r w:rsidRPr="005169F9">
              <w:rPr>
                <w:rFonts w:ascii="Open Sans" w:hAnsi="Open Sans" w:cs="Open Sans"/>
                <w:sz w:val="18"/>
                <w:szCs w:val="18"/>
              </w:rPr>
              <w:t xml:space="preserve"> put the amount </w:t>
            </w:r>
            <w:r w:rsidR="00F436BA">
              <w:rPr>
                <w:rFonts w:ascii="Open Sans" w:hAnsi="Open Sans" w:cs="Open Sans"/>
                <w:sz w:val="18"/>
                <w:szCs w:val="18"/>
              </w:rPr>
              <w:t xml:space="preserve">a single undertaking is </w:t>
            </w:r>
            <w:r w:rsidRPr="005169F9">
              <w:rPr>
                <w:rFonts w:ascii="Open Sans" w:hAnsi="Open Sans" w:cs="Open Sans"/>
                <w:sz w:val="18"/>
                <w:szCs w:val="18"/>
              </w:rPr>
              <w:t>requesting from public funds</w:t>
            </w:r>
            <w:r>
              <w:rPr>
                <w:rFonts w:ascii="Open Sans" w:hAnsi="Open Sans" w:cs="Open Sans"/>
                <w:sz w:val="18"/>
                <w:szCs w:val="18"/>
              </w:rPr>
              <w:t>.</w:t>
            </w:r>
          </w:p>
        </w:tc>
        <w:tc>
          <w:tcPr>
            <w:tcW w:w="992" w:type="dxa"/>
            <w:shd w:val="clear" w:color="auto" w:fill="8496B0"/>
          </w:tcPr>
          <w:p w14:paraId="17089065" w14:textId="77777777" w:rsidR="00BF1286" w:rsidRPr="005169F9" w:rsidRDefault="00BF1286" w:rsidP="00B232F5">
            <w:pPr>
              <w:spacing w:after="0" w:line="240" w:lineRule="auto"/>
              <w:rPr>
                <w:rFonts w:ascii="Open Sans" w:hAnsi="Open Sans" w:cs="Open Sans"/>
                <w:sz w:val="18"/>
                <w:szCs w:val="18"/>
              </w:rPr>
            </w:pPr>
            <w:r>
              <w:rPr>
                <w:rFonts w:ascii="Open Sans" w:hAnsi="Open Sans" w:cs="Open Sans"/>
                <w:sz w:val="18"/>
                <w:szCs w:val="18"/>
              </w:rPr>
              <w:t xml:space="preserve">If </w:t>
            </w:r>
            <w:r w:rsidRPr="00EB76FC">
              <w:rPr>
                <w:rFonts w:ascii="Open Sans" w:hAnsi="Open Sans" w:cs="Open Sans"/>
                <w:b/>
                <w:sz w:val="18"/>
                <w:szCs w:val="18"/>
              </w:rPr>
              <w:t xml:space="preserve">GBER </w:t>
            </w:r>
            <w:r>
              <w:rPr>
                <w:rFonts w:ascii="Open Sans" w:hAnsi="Open Sans" w:cs="Open Sans"/>
                <w:sz w:val="18"/>
                <w:szCs w:val="18"/>
              </w:rPr>
              <w:t>specify NACE code(s)</w:t>
            </w:r>
            <w:r>
              <w:rPr>
                <w:rStyle w:val="FootnoteReference"/>
                <w:rFonts w:ascii="Open Sans" w:hAnsi="Open Sans" w:cs="Open Sans"/>
                <w:sz w:val="18"/>
                <w:szCs w:val="18"/>
              </w:rPr>
              <w:footnoteReference w:id="6"/>
            </w:r>
          </w:p>
        </w:tc>
      </w:tr>
      <w:tr w:rsidR="00BF1286" w:rsidRPr="005169F9" w14:paraId="07596958" w14:textId="77777777" w:rsidTr="00B232F5">
        <w:tc>
          <w:tcPr>
            <w:tcW w:w="900" w:type="dxa"/>
            <w:shd w:val="clear" w:color="auto" w:fill="auto"/>
          </w:tcPr>
          <w:p w14:paraId="72471FE3" w14:textId="77777777" w:rsidR="00BF1286" w:rsidRPr="005169F9" w:rsidRDefault="00BF1286" w:rsidP="00B232F5">
            <w:pPr>
              <w:spacing w:after="0" w:line="240" w:lineRule="auto"/>
              <w:rPr>
                <w:rFonts w:ascii="Open Sans" w:hAnsi="Open Sans" w:cs="Open Sans"/>
                <w:sz w:val="20"/>
                <w:szCs w:val="20"/>
              </w:rPr>
            </w:pPr>
            <w:r w:rsidRPr="005169F9">
              <w:rPr>
                <w:rFonts w:ascii="Open Sans" w:hAnsi="Open Sans" w:cs="Open Sans"/>
                <w:sz w:val="20"/>
                <w:szCs w:val="20"/>
              </w:rPr>
              <w:t>1.</w:t>
            </w:r>
          </w:p>
        </w:tc>
        <w:tc>
          <w:tcPr>
            <w:tcW w:w="1209" w:type="dxa"/>
            <w:shd w:val="clear" w:color="auto" w:fill="auto"/>
          </w:tcPr>
          <w:p w14:paraId="2D9F45DF" w14:textId="77777777" w:rsidR="00BF1286" w:rsidRPr="005169F9" w:rsidRDefault="00BF1286" w:rsidP="00B232F5">
            <w:pPr>
              <w:spacing w:after="0" w:line="240" w:lineRule="auto"/>
              <w:rPr>
                <w:rFonts w:ascii="Open Sans" w:hAnsi="Open Sans" w:cs="Open Sans"/>
                <w:sz w:val="20"/>
                <w:szCs w:val="20"/>
              </w:rPr>
            </w:pPr>
            <w:r w:rsidRPr="005169F9">
              <w:rPr>
                <w:rFonts w:ascii="Open Sans" w:hAnsi="Open Sans" w:cs="Open Sans"/>
                <w:sz w:val="20"/>
                <w:szCs w:val="20"/>
              </w:rPr>
              <w:t>Company</w:t>
            </w:r>
          </w:p>
        </w:tc>
        <w:tc>
          <w:tcPr>
            <w:tcW w:w="1383" w:type="dxa"/>
            <w:shd w:val="clear" w:color="auto" w:fill="auto"/>
          </w:tcPr>
          <w:p w14:paraId="52483FF9" w14:textId="77777777" w:rsidR="00BF1286" w:rsidRPr="005169F9" w:rsidRDefault="00BF1286" w:rsidP="00B232F5">
            <w:pPr>
              <w:spacing w:after="0" w:line="240" w:lineRule="auto"/>
              <w:rPr>
                <w:rFonts w:ascii="Open Sans" w:hAnsi="Open Sans" w:cs="Open Sans"/>
                <w:sz w:val="20"/>
                <w:szCs w:val="20"/>
              </w:rPr>
            </w:pPr>
            <w:r w:rsidRPr="005169F9">
              <w:rPr>
                <w:rFonts w:ascii="Open Sans" w:hAnsi="Open Sans" w:cs="Open Sans"/>
                <w:sz w:val="20"/>
                <w:szCs w:val="20"/>
              </w:rPr>
              <w:t>Private company</w:t>
            </w:r>
          </w:p>
        </w:tc>
        <w:tc>
          <w:tcPr>
            <w:tcW w:w="1052" w:type="dxa"/>
            <w:shd w:val="clear" w:color="auto" w:fill="auto"/>
          </w:tcPr>
          <w:p w14:paraId="38CB03A2" w14:textId="77777777" w:rsidR="00BF1286" w:rsidRPr="005169F9" w:rsidRDefault="00BF1286" w:rsidP="00B232F5">
            <w:pPr>
              <w:spacing w:after="0" w:line="240" w:lineRule="auto"/>
              <w:rPr>
                <w:rFonts w:ascii="Open Sans" w:hAnsi="Open Sans" w:cs="Open Sans"/>
                <w:sz w:val="20"/>
                <w:szCs w:val="20"/>
              </w:rPr>
            </w:pPr>
            <w:r w:rsidRPr="005169F9">
              <w:rPr>
                <w:rFonts w:ascii="Open Sans" w:hAnsi="Open Sans" w:cs="Open Sans"/>
                <w:sz w:val="20"/>
                <w:szCs w:val="20"/>
              </w:rPr>
              <w:t>Yes</w:t>
            </w:r>
          </w:p>
        </w:tc>
        <w:tc>
          <w:tcPr>
            <w:tcW w:w="2021" w:type="dxa"/>
            <w:shd w:val="clear" w:color="auto" w:fill="auto"/>
          </w:tcPr>
          <w:p w14:paraId="5F571EF6" w14:textId="77777777" w:rsidR="00BF1286" w:rsidRPr="005169F9" w:rsidRDefault="00BF1286" w:rsidP="00B232F5">
            <w:pPr>
              <w:spacing w:after="0" w:line="240" w:lineRule="auto"/>
              <w:rPr>
                <w:rFonts w:ascii="Open Sans" w:hAnsi="Open Sans" w:cs="Open Sans"/>
                <w:sz w:val="20"/>
                <w:szCs w:val="20"/>
              </w:rPr>
            </w:pPr>
            <w:r w:rsidRPr="005169F9">
              <w:rPr>
                <w:rFonts w:ascii="Open Sans" w:hAnsi="Open Sans" w:cs="Open Sans"/>
                <w:sz w:val="20"/>
                <w:szCs w:val="20"/>
              </w:rPr>
              <w:t>Small enterprise</w:t>
            </w:r>
          </w:p>
        </w:tc>
        <w:tc>
          <w:tcPr>
            <w:tcW w:w="1280" w:type="dxa"/>
            <w:shd w:val="clear" w:color="auto" w:fill="auto"/>
          </w:tcPr>
          <w:p w14:paraId="2C4BBDA7" w14:textId="77777777" w:rsidR="00BF1286" w:rsidRPr="005169F9" w:rsidRDefault="00BF1286" w:rsidP="00B232F5">
            <w:pPr>
              <w:spacing w:after="0" w:line="240" w:lineRule="auto"/>
              <w:rPr>
                <w:rFonts w:ascii="Open Sans" w:hAnsi="Open Sans" w:cs="Open Sans"/>
                <w:sz w:val="20"/>
                <w:szCs w:val="20"/>
              </w:rPr>
            </w:pPr>
            <w:r w:rsidRPr="005169F9">
              <w:rPr>
                <w:rFonts w:ascii="Open Sans" w:hAnsi="Open Sans" w:cs="Open Sans"/>
                <w:sz w:val="20"/>
                <w:szCs w:val="20"/>
              </w:rPr>
              <w:t>No</w:t>
            </w:r>
          </w:p>
        </w:tc>
        <w:tc>
          <w:tcPr>
            <w:tcW w:w="1257" w:type="dxa"/>
            <w:shd w:val="clear" w:color="auto" w:fill="auto"/>
          </w:tcPr>
          <w:p w14:paraId="70B773ED" w14:textId="77777777" w:rsidR="00BF1286" w:rsidRPr="005169F9" w:rsidRDefault="00BF1286" w:rsidP="00B232F5">
            <w:pPr>
              <w:spacing w:after="0" w:line="240" w:lineRule="auto"/>
              <w:rPr>
                <w:rFonts w:ascii="Open Sans" w:hAnsi="Open Sans" w:cs="Open Sans"/>
                <w:sz w:val="20"/>
                <w:szCs w:val="20"/>
              </w:rPr>
            </w:pPr>
            <w:r w:rsidRPr="005169F9">
              <w:rPr>
                <w:rFonts w:ascii="Open Sans" w:hAnsi="Open Sans" w:cs="Open Sans"/>
                <w:sz w:val="20"/>
                <w:szCs w:val="20"/>
              </w:rPr>
              <w:t>GBER Art. 25</w:t>
            </w:r>
          </w:p>
        </w:tc>
        <w:tc>
          <w:tcPr>
            <w:tcW w:w="2346" w:type="dxa"/>
            <w:shd w:val="clear" w:color="auto" w:fill="auto"/>
          </w:tcPr>
          <w:p w14:paraId="48E73725" w14:textId="77777777" w:rsidR="00BF1286" w:rsidRPr="005169F9" w:rsidRDefault="00BF1286" w:rsidP="00B232F5">
            <w:pPr>
              <w:spacing w:after="0" w:line="240" w:lineRule="auto"/>
              <w:rPr>
                <w:rFonts w:ascii="Open Sans" w:hAnsi="Open Sans" w:cs="Open Sans"/>
                <w:sz w:val="20"/>
                <w:szCs w:val="20"/>
              </w:rPr>
            </w:pPr>
          </w:p>
        </w:tc>
        <w:tc>
          <w:tcPr>
            <w:tcW w:w="2127" w:type="dxa"/>
            <w:shd w:val="clear" w:color="auto" w:fill="auto"/>
          </w:tcPr>
          <w:p w14:paraId="693B5D95" w14:textId="77777777" w:rsidR="00BF1286" w:rsidRPr="005169F9" w:rsidRDefault="00BF1286" w:rsidP="00B232F5">
            <w:pPr>
              <w:spacing w:after="0" w:line="240" w:lineRule="auto"/>
              <w:rPr>
                <w:rFonts w:ascii="Open Sans" w:hAnsi="Open Sans" w:cs="Open Sans"/>
                <w:sz w:val="20"/>
                <w:szCs w:val="20"/>
              </w:rPr>
            </w:pPr>
            <w:r w:rsidRPr="005169F9">
              <w:rPr>
                <w:rFonts w:ascii="Open Sans" w:hAnsi="Open Sans" w:cs="Open Sans"/>
                <w:sz w:val="20"/>
                <w:szCs w:val="20"/>
              </w:rPr>
              <w:t>60%</w:t>
            </w:r>
          </w:p>
        </w:tc>
        <w:tc>
          <w:tcPr>
            <w:tcW w:w="992" w:type="dxa"/>
          </w:tcPr>
          <w:p w14:paraId="2582007C" w14:textId="77777777" w:rsidR="00BF1286" w:rsidRPr="005169F9" w:rsidRDefault="00BF1286" w:rsidP="00B232F5">
            <w:pPr>
              <w:spacing w:after="0" w:line="240" w:lineRule="auto"/>
              <w:rPr>
                <w:rFonts w:ascii="Open Sans" w:hAnsi="Open Sans" w:cs="Open Sans"/>
                <w:sz w:val="20"/>
                <w:szCs w:val="20"/>
              </w:rPr>
            </w:pPr>
          </w:p>
        </w:tc>
      </w:tr>
      <w:tr w:rsidR="00BF1286" w:rsidRPr="005169F9" w14:paraId="6DF44A6B" w14:textId="77777777" w:rsidTr="00B232F5">
        <w:tc>
          <w:tcPr>
            <w:tcW w:w="900" w:type="dxa"/>
            <w:shd w:val="clear" w:color="auto" w:fill="auto"/>
          </w:tcPr>
          <w:p w14:paraId="0C2B15B6" w14:textId="77777777" w:rsidR="00BF1286" w:rsidRPr="005169F9" w:rsidRDefault="00BF1286" w:rsidP="00B232F5">
            <w:pPr>
              <w:spacing w:after="0" w:line="240" w:lineRule="auto"/>
              <w:rPr>
                <w:rFonts w:ascii="Open Sans" w:hAnsi="Open Sans" w:cs="Open Sans"/>
                <w:sz w:val="20"/>
                <w:szCs w:val="20"/>
              </w:rPr>
            </w:pPr>
            <w:r w:rsidRPr="005169F9">
              <w:rPr>
                <w:rFonts w:ascii="Open Sans" w:hAnsi="Open Sans" w:cs="Open Sans"/>
                <w:sz w:val="20"/>
                <w:szCs w:val="20"/>
              </w:rPr>
              <w:t>2.1</w:t>
            </w:r>
          </w:p>
        </w:tc>
        <w:tc>
          <w:tcPr>
            <w:tcW w:w="1209" w:type="dxa"/>
            <w:shd w:val="clear" w:color="auto" w:fill="auto"/>
          </w:tcPr>
          <w:p w14:paraId="6BEC9831" w14:textId="77777777" w:rsidR="00BF1286" w:rsidRPr="005169F9" w:rsidRDefault="00BF1286" w:rsidP="00B232F5">
            <w:pPr>
              <w:spacing w:after="0" w:line="240" w:lineRule="auto"/>
              <w:rPr>
                <w:rFonts w:ascii="Open Sans" w:hAnsi="Open Sans" w:cs="Open Sans"/>
                <w:sz w:val="20"/>
                <w:szCs w:val="20"/>
              </w:rPr>
            </w:pPr>
            <w:r w:rsidRPr="005169F9">
              <w:rPr>
                <w:rFonts w:ascii="Open Sans" w:hAnsi="Open Sans" w:cs="Open Sans"/>
                <w:sz w:val="20"/>
                <w:szCs w:val="20"/>
              </w:rPr>
              <w:t>University</w:t>
            </w:r>
          </w:p>
        </w:tc>
        <w:tc>
          <w:tcPr>
            <w:tcW w:w="1383" w:type="dxa"/>
            <w:shd w:val="clear" w:color="auto" w:fill="auto"/>
          </w:tcPr>
          <w:p w14:paraId="6E978F07" w14:textId="77777777" w:rsidR="00BF1286" w:rsidRPr="005169F9" w:rsidRDefault="00BF1286" w:rsidP="00B232F5">
            <w:pPr>
              <w:spacing w:after="0" w:line="240" w:lineRule="auto"/>
              <w:rPr>
                <w:rFonts w:ascii="Open Sans" w:hAnsi="Open Sans" w:cs="Open Sans"/>
                <w:sz w:val="20"/>
                <w:szCs w:val="20"/>
              </w:rPr>
            </w:pPr>
            <w:r w:rsidRPr="005169F9">
              <w:rPr>
                <w:rFonts w:ascii="Open Sans" w:hAnsi="Open Sans" w:cs="Open Sans"/>
                <w:sz w:val="20"/>
                <w:szCs w:val="20"/>
              </w:rPr>
              <w:t>Research organization</w:t>
            </w:r>
          </w:p>
        </w:tc>
        <w:tc>
          <w:tcPr>
            <w:tcW w:w="1052" w:type="dxa"/>
            <w:shd w:val="clear" w:color="auto" w:fill="auto"/>
          </w:tcPr>
          <w:p w14:paraId="4756E9DE" w14:textId="77777777" w:rsidR="00BF1286" w:rsidRPr="005169F9" w:rsidRDefault="00BF1286" w:rsidP="00B232F5">
            <w:pPr>
              <w:spacing w:after="0" w:line="240" w:lineRule="auto"/>
              <w:rPr>
                <w:rFonts w:ascii="Open Sans" w:hAnsi="Open Sans" w:cs="Open Sans"/>
                <w:sz w:val="20"/>
                <w:szCs w:val="20"/>
              </w:rPr>
            </w:pPr>
            <w:r w:rsidRPr="005169F9">
              <w:rPr>
                <w:rFonts w:ascii="Open Sans" w:hAnsi="Open Sans" w:cs="Open Sans"/>
                <w:sz w:val="20"/>
                <w:szCs w:val="20"/>
              </w:rPr>
              <w:t>No</w:t>
            </w:r>
          </w:p>
        </w:tc>
        <w:tc>
          <w:tcPr>
            <w:tcW w:w="2021" w:type="dxa"/>
            <w:shd w:val="clear" w:color="auto" w:fill="auto"/>
          </w:tcPr>
          <w:p w14:paraId="6C56B9E5" w14:textId="77777777" w:rsidR="00BF1286" w:rsidRPr="005169F9" w:rsidRDefault="00BF1286" w:rsidP="00B232F5">
            <w:pPr>
              <w:spacing w:after="0" w:line="240" w:lineRule="auto"/>
              <w:rPr>
                <w:rFonts w:ascii="Open Sans" w:hAnsi="Open Sans" w:cs="Open Sans"/>
                <w:sz w:val="20"/>
                <w:szCs w:val="20"/>
              </w:rPr>
            </w:pPr>
          </w:p>
        </w:tc>
        <w:tc>
          <w:tcPr>
            <w:tcW w:w="1280" w:type="dxa"/>
            <w:shd w:val="clear" w:color="auto" w:fill="auto"/>
          </w:tcPr>
          <w:p w14:paraId="562674A2" w14:textId="77777777" w:rsidR="00BF1286" w:rsidRPr="005169F9" w:rsidRDefault="00BF1286" w:rsidP="00B232F5">
            <w:pPr>
              <w:spacing w:after="0" w:line="240" w:lineRule="auto"/>
              <w:rPr>
                <w:rFonts w:ascii="Open Sans" w:hAnsi="Open Sans" w:cs="Open Sans"/>
                <w:sz w:val="20"/>
                <w:szCs w:val="20"/>
              </w:rPr>
            </w:pPr>
            <w:r>
              <w:rPr>
                <w:rFonts w:ascii="Open Sans" w:hAnsi="Open Sans" w:cs="Open Sans"/>
                <w:sz w:val="20"/>
                <w:szCs w:val="20"/>
              </w:rPr>
              <w:t>No</w:t>
            </w:r>
          </w:p>
        </w:tc>
        <w:tc>
          <w:tcPr>
            <w:tcW w:w="1257" w:type="dxa"/>
            <w:shd w:val="clear" w:color="auto" w:fill="auto"/>
          </w:tcPr>
          <w:p w14:paraId="1C55612A" w14:textId="77777777" w:rsidR="00BF1286" w:rsidRPr="005169F9" w:rsidRDefault="00BF1286" w:rsidP="00B232F5">
            <w:pPr>
              <w:spacing w:after="0" w:line="240" w:lineRule="auto"/>
              <w:rPr>
                <w:rFonts w:ascii="Open Sans" w:hAnsi="Open Sans" w:cs="Open Sans"/>
                <w:sz w:val="20"/>
                <w:szCs w:val="20"/>
              </w:rPr>
            </w:pPr>
          </w:p>
        </w:tc>
        <w:tc>
          <w:tcPr>
            <w:tcW w:w="2346" w:type="dxa"/>
            <w:shd w:val="clear" w:color="auto" w:fill="auto"/>
          </w:tcPr>
          <w:p w14:paraId="127D5AD5" w14:textId="77777777" w:rsidR="00BF1286" w:rsidRPr="005169F9" w:rsidRDefault="00BF1286" w:rsidP="00B232F5">
            <w:pPr>
              <w:spacing w:after="0" w:line="240" w:lineRule="auto"/>
              <w:rPr>
                <w:rFonts w:ascii="Open Sans" w:hAnsi="Open Sans" w:cs="Open Sans"/>
                <w:sz w:val="20"/>
                <w:szCs w:val="20"/>
              </w:rPr>
            </w:pPr>
          </w:p>
        </w:tc>
        <w:tc>
          <w:tcPr>
            <w:tcW w:w="2127" w:type="dxa"/>
            <w:shd w:val="clear" w:color="auto" w:fill="auto"/>
          </w:tcPr>
          <w:p w14:paraId="6E12574C" w14:textId="77777777" w:rsidR="00BF1286" w:rsidRPr="005169F9" w:rsidRDefault="00BF1286" w:rsidP="00B232F5">
            <w:pPr>
              <w:spacing w:after="0" w:line="240" w:lineRule="auto"/>
              <w:rPr>
                <w:rFonts w:ascii="Open Sans" w:hAnsi="Open Sans" w:cs="Open Sans"/>
                <w:sz w:val="20"/>
                <w:szCs w:val="20"/>
              </w:rPr>
            </w:pPr>
          </w:p>
        </w:tc>
        <w:tc>
          <w:tcPr>
            <w:tcW w:w="992" w:type="dxa"/>
          </w:tcPr>
          <w:p w14:paraId="50ABE81C" w14:textId="77777777" w:rsidR="00BF1286" w:rsidRPr="005169F9" w:rsidRDefault="00BF1286" w:rsidP="00B232F5">
            <w:pPr>
              <w:spacing w:after="0" w:line="240" w:lineRule="auto"/>
              <w:rPr>
                <w:rFonts w:ascii="Open Sans" w:hAnsi="Open Sans" w:cs="Open Sans"/>
                <w:sz w:val="20"/>
                <w:szCs w:val="20"/>
              </w:rPr>
            </w:pPr>
          </w:p>
        </w:tc>
      </w:tr>
      <w:tr w:rsidR="00BF1286" w:rsidRPr="005169F9" w14:paraId="792FDEA7" w14:textId="77777777" w:rsidTr="00B232F5">
        <w:tc>
          <w:tcPr>
            <w:tcW w:w="900" w:type="dxa"/>
            <w:shd w:val="clear" w:color="auto" w:fill="auto"/>
          </w:tcPr>
          <w:p w14:paraId="4FD7D951" w14:textId="77777777" w:rsidR="00BF1286" w:rsidRPr="005169F9" w:rsidRDefault="00BF1286" w:rsidP="00B232F5">
            <w:pPr>
              <w:spacing w:after="0" w:line="240" w:lineRule="auto"/>
              <w:rPr>
                <w:rFonts w:ascii="Open Sans" w:hAnsi="Open Sans" w:cs="Open Sans"/>
                <w:sz w:val="20"/>
                <w:szCs w:val="20"/>
              </w:rPr>
            </w:pPr>
            <w:r w:rsidRPr="005169F9">
              <w:rPr>
                <w:rFonts w:ascii="Open Sans" w:hAnsi="Open Sans" w:cs="Open Sans"/>
                <w:sz w:val="20"/>
                <w:szCs w:val="20"/>
              </w:rPr>
              <w:t>3.2</w:t>
            </w:r>
          </w:p>
        </w:tc>
        <w:tc>
          <w:tcPr>
            <w:tcW w:w="1209" w:type="dxa"/>
            <w:shd w:val="clear" w:color="auto" w:fill="auto"/>
          </w:tcPr>
          <w:p w14:paraId="26B8C860" w14:textId="77777777" w:rsidR="00BF1286" w:rsidRPr="005169F9" w:rsidRDefault="00BF1286" w:rsidP="00B232F5">
            <w:pPr>
              <w:spacing w:after="0" w:line="240" w:lineRule="auto"/>
              <w:rPr>
                <w:rFonts w:ascii="Open Sans" w:hAnsi="Open Sans" w:cs="Open Sans"/>
                <w:sz w:val="20"/>
                <w:szCs w:val="20"/>
              </w:rPr>
            </w:pPr>
            <w:r w:rsidRPr="005169F9">
              <w:rPr>
                <w:rFonts w:ascii="Open Sans" w:hAnsi="Open Sans" w:cs="Open Sans"/>
                <w:sz w:val="20"/>
                <w:szCs w:val="20"/>
              </w:rPr>
              <w:t>City council</w:t>
            </w:r>
          </w:p>
        </w:tc>
        <w:tc>
          <w:tcPr>
            <w:tcW w:w="1383" w:type="dxa"/>
            <w:shd w:val="clear" w:color="auto" w:fill="auto"/>
          </w:tcPr>
          <w:p w14:paraId="19EBDD73" w14:textId="77777777" w:rsidR="00BF1286" w:rsidRPr="005169F9" w:rsidRDefault="00BF1286" w:rsidP="00B232F5">
            <w:pPr>
              <w:spacing w:after="0" w:line="240" w:lineRule="auto"/>
              <w:rPr>
                <w:rFonts w:ascii="Open Sans" w:hAnsi="Open Sans" w:cs="Open Sans"/>
                <w:sz w:val="20"/>
                <w:szCs w:val="20"/>
              </w:rPr>
            </w:pPr>
            <w:r w:rsidRPr="005169F9">
              <w:rPr>
                <w:rFonts w:ascii="Open Sans" w:hAnsi="Open Sans" w:cs="Open Sans"/>
                <w:sz w:val="20"/>
                <w:szCs w:val="20"/>
              </w:rPr>
              <w:t>Public, but with economic activities</w:t>
            </w:r>
          </w:p>
        </w:tc>
        <w:tc>
          <w:tcPr>
            <w:tcW w:w="1052" w:type="dxa"/>
            <w:shd w:val="clear" w:color="auto" w:fill="auto"/>
          </w:tcPr>
          <w:p w14:paraId="089B3EB3" w14:textId="77777777" w:rsidR="00BF1286" w:rsidRPr="005169F9" w:rsidRDefault="00BF1286" w:rsidP="00B232F5">
            <w:pPr>
              <w:spacing w:after="0" w:line="240" w:lineRule="auto"/>
              <w:rPr>
                <w:rFonts w:ascii="Open Sans" w:hAnsi="Open Sans" w:cs="Open Sans"/>
                <w:sz w:val="20"/>
                <w:szCs w:val="20"/>
              </w:rPr>
            </w:pPr>
            <w:r w:rsidRPr="005169F9">
              <w:rPr>
                <w:rFonts w:ascii="Open Sans" w:hAnsi="Open Sans" w:cs="Open Sans"/>
                <w:sz w:val="20"/>
                <w:szCs w:val="20"/>
              </w:rPr>
              <w:t>Yes</w:t>
            </w:r>
          </w:p>
        </w:tc>
        <w:tc>
          <w:tcPr>
            <w:tcW w:w="2021" w:type="dxa"/>
            <w:shd w:val="clear" w:color="auto" w:fill="auto"/>
          </w:tcPr>
          <w:p w14:paraId="46C11C2A" w14:textId="77777777" w:rsidR="00BF1286" w:rsidRPr="005169F9" w:rsidRDefault="00BF1286" w:rsidP="00B232F5">
            <w:pPr>
              <w:spacing w:after="0" w:line="240" w:lineRule="auto"/>
              <w:rPr>
                <w:rFonts w:ascii="Open Sans" w:hAnsi="Open Sans" w:cs="Open Sans"/>
                <w:sz w:val="20"/>
                <w:szCs w:val="20"/>
              </w:rPr>
            </w:pPr>
            <w:r w:rsidRPr="005169F9">
              <w:rPr>
                <w:rFonts w:ascii="Open Sans" w:hAnsi="Open Sans" w:cs="Open Sans"/>
                <w:sz w:val="20"/>
                <w:szCs w:val="20"/>
              </w:rPr>
              <w:t>-</w:t>
            </w:r>
          </w:p>
        </w:tc>
        <w:tc>
          <w:tcPr>
            <w:tcW w:w="1280" w:type="dxa"/>
            <w:shd w:val="clear" w:color="auto" w:fill="auto"/>
          </w:tcPr>
          <w:p w14:paraId="79624781" w14:textId="77777777" w:rsidR="00BF1286" w:rsidRPr="005169F9" w:rsidRDefault="00BF1286" w:rsidP="00B232F5">
            <w:pPr>
              <w:spacing w:after="0" w:line="240" w:lineRule="auto"/>
              <w:rPr>
                <w:rFonts w:ascii="Open Sans" w:hAnsi="Open Sans" w:cs="Open Sans"/>
                <w:sz w:val="20"/>
                <w:szCs w:val="20"/>
              </w:rPr>
            </w:pPr>
            <w:r w:rsidRPr="005169F9">
              <w:rPr>
                <w:rFonts w:ascii="Open Sans" w:hAnsi="Open Sans" w:cs="Open Sans"/>
                <w:sz w:val="20"/>
                <w:szCs w:val="20"/>
              </w:rPr>
              <w:t>-</w:t>
            </w:r>
          </w:p>
        </w:tc>
        <w:tc>
          <w:tcPr>
            <w:tcW w:w="1257" w:type="dxa"/>
            <w:shd w:val="clear" w:color="auto" w:fill="auto"/>
          </w:tcPr>
          <w:p w14:paraId="4A5E0E4F" w14:textId="77777777" w:rsidR="00BF1286" w:rsidRPr="005169F9" w:rsidRDefault="00BF1286" w:rsidP="00B232F5">
            <w:pPr>
              <w:spacing w:after="0" w:line="240" w:lineRule="auto"/>
              <w:rPr>
                <w:rFonts w:ascii="Open Sans" w:hAnsi="Open Sans" w:cs="Open Sans"/>
                <w:sz w:val="20"/>
                <w:szCs w:val="20"/>
              </w:rPr>
            </w:pPr>
            <w:r w:rsidRPr="005169F9">
              <w:rPr>
                <w:rFonts w:ascii="Open Sans" w:hAnsi="Open Sans" w:cs="Open Sans"/>
                <w:sz w:val="20"/>
                <w:szCs w:val="20"/>
              </w:rPr>
              <w:t>De-</w:t>
            </w:r>
            <w:proofErr w:type="spellStart"/>
            <w:r w:rsidRPr="005169F9">
              <w:rPr>
                <w:rFonts w:ascii="Open Sans" w:hAnsi="Open Sans" w:cs="Open Sans"/>
                <w:sz w:val="20"/>
                <w:szCs w:val="20"/>
              </w:rPr>
              <w:t>minimis</w:t>
            </w:r>
            <w:proofErr w:type="spellEnd"/>
          </w:p>
        </w:tc>
        <w:tc>
          <w:tcPr>
            <w:tcW w:w="2346" w:type="dxa"/>
            <w:shd w:val="clear" w:color="auto" w:fill="auto"/>
          </w:tcPr>
          <w:p w14:paraId="1557BCA7" w14:textId="77777777" w:rsidR="00BF1286" w:rsidRDefault="00BF1286" w:rsidP="00B232F5">
            <w:pPr>
              <w:spacing w:after="0" w:line="240" w:lineRule="auto"/>
              <w:rPr>
                <w:rFonts w:ascii="Open Sans" w:hAnsi="Open Sans" w:cs="Open Sans"/>
                <w:sz w:val="20"/>
                <w:szCs w:val="20"/>
              </w:rPr>
            </w:pPr>
            <w:r w:rsidRPr="005169F9">
              <w:rPr>
                <w:rFonts w:ascii="Open Sans" w:hAnsi="Open Sans" w:cs="Open Sans"/>
                <w:sz w:val="20"/>
                <w:szCs w:val="20"/>
              </w:rPr>
              <w:t>EUR 20 000</w:t>
            </w:r>
          </w:p>
          <w:p w14:paraId="61ECFEE0" w14:textId="77777777" w:rsidR="00BF1286" w:rsidRPr="005169F9" w:rsidRDefault="00BF1286" w:rsidP="00B232F5">
            <w:pPr>
              <w:spacing w:after="0" w:line="240" w:lineRule="auto"/>
              <w:rPr>
                <w:rFonts w:ascii="Open Sans" w:hAnsi="Open Sans" w:cs="Open Sans"/>
                <w:sz w:val="20"/>
                <w:szCs w:val="20"/>
              </w:rPr>
            </w:pPr>
            <w:r>
              <w:rPr>
                <w:rFonts w:ascii="Open Sans" w:hAnsi="Open Sans" w:cs="Open Sans"/>
                <w:sz w:val="20"/>
                <w:szCs w:val="20"/>
              </w:rPr>
              <w:t>Germany</w:t>
            </w:r>
            <w:r w:rsidRPr="005169F9">
              <w:rPr>
                <w:rFonts w:ascii="Open Sans" w:hAnsi="Open Sans" w:cs="Open Sans"/>
                <w:sz w:val="20"/>
                <w:szCs w:val="20"/>
              </w:rPr>
              <w:t xml:space="preserve"> </w:t>
            </w:r>
          </w:p>
        </w:tc>
        <w:tc>
          <w:tcPr>
            <w:tcW w:w="2127" w:type="dxa"/>
            <w:shd w:val="clear" w:color="auto" w:fill="auto"/>
          </w:tcPr>
          <w:p w14:paraId="5BFAB7A8" w14:textId="77777777" w:rsidR="00BF1286" w:rsidRPr="005169F9" w:rsidRDefault="00BF1286" w:rsidP="00B232F5">
            <w:pPr>
              <w:spacing w:after="0" w:line="240" w:lineRule="auto"/>
              <w:rPr>
                <w:rFonts w:ascii="Open Sans" w:hAnsi="Open Sans" w:cs="Open Sans"/>
                <w:sz w:val="20"/>
                <w:szCs w:val="20"/>
              </w:rPr>
            </w:pPr>
            <w:r w:rsidRPr="005169F9">
              <w:rPr>
                <w:rFonts w:ascii="Open Sans" w:hAnsi="Open Sans" w:cs="Open Sans"/>
                <w:sz w:val="20"/>
                <w:szCs w:val="20"/>
              </w:rPr>
              <w:t>EUR 100 000</w:t>
            </w:r>
          </w:p>
        </w:tc>
        <w:tc>
          <w:tcPr>
            <w:tcW w:w="992" w:type="dxa"/>
          </w:tcPr>
          <w:p w14:paraId="3C649188" w14:textId="77777777" w:rsidR="00BF1286" w:rsidRPr="005169F9" w:rsidRDefault="00BF1286" w:rsidP="00B232F5">
            <w:pPr>
              <w:spacing w:after="0" w:line="240" w:lineRule="auto"/>
              <w:rPr>
                <w:rFonts w:ascii="Open Sans" w:hAnsi="Open Sans" w:cs="Open Sans"/>
                <w:sz w:val="20"/>
                <w:szCs w:val="20"/>
              </w:rPr>
            </w:pPr>
          </w:p>
        </w:tc>
      </w:tr>
    </w:tbl>
    <w:p w14:paraId="39B4777C" w14:textId="77777777" w:rsidR="00E21B21" w:rsidRDefault="00814288"/>
    <w:sectPr w:rsidR="00E21B21" w:rsidSect="00BF1286">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D4A14" w14:textId="77777777" w:rsidR="00814288" w:rsidRDefault="00814288" w:rsidP="00BF1286">
      <w:pPr>
        <w:spacing w:after="0" w:line="240" w:lineRule="auto"/>
      </w:pPr>
      <w:r>
        <w:separator/>
      </w:r>
    </w:p>
  </w:endnote>
  <w:endnote w:type="continuationSeparator" w:id="0">
    <w:p w14:paraId="4FBD4E17" w14:textId="77777777" w:rsidR="00814288" w:rsidRDefault="00814288" w:rsidP="00BF1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D438B" w14:textId="77777777" w:rsidR="00662770" w:rsidRDefault="00662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165AB" w14:textId="77777777" w:rsidR="00662770" w:rsidRDefault="006627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13B8D" w14:textId="77777777" w:rsidR="00662770" w:rsidRDefault="00662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B6649" w14:textId="77777777" w:rsidR="00814288" w:rsidRDefault="00814288" w:rsidP="00BF1286">
      <w:pPr>
        <w:spacing w:after="0" w:line="240" w:lineRule="auto"/>
      </w:pPr>
      <w:r>
        <w:separator/>
      </w:r>
    </w:p>
  </w:footnote>
  <w:footnote w:type="continuationSeparator" w:id="0">
    <w:p w14:paraId="6E04EEC4" w14:textId="77777777" w:rsidR="00814288" w:rsidRDefault="00814288" w:rsidP="00BF1286">
      <w:pPr>
        <w:spacing w:after="0" w:line="240" w:lineRule="auto"/>
      </w:pPr>
      <w:r>
        <w:continuationSeparator/>
      </w:r>
    </w:p>
  </w:footnote>
  <w:footnote w:id="1">
    <w:p w14:paraId="30D839CC" w14:textId="6BF48D91" w:rsidR="00BF1286" w:rsidRPr="001147CD" w:rsidRDefault="00BF1286" w:rsidP="00BF1286">
      <w:pPr>
        <w:pStyle w:val="FootnoteText"/>
        <w:rPr>
          <w:sz w:val="16"/>
          <w:szCs w:val="16"/>
        </w:rPr>
      </w:pPr>
      <w:r w:rsidRPr="001147CD">
        <w:rPr>
          <w:rStyle w:val="FootnoteReference"/>
          <w:sz w:val="16"/>
          <w:szCs w:val="16"/>
        </w:rPr>
        <w:footnoteRef/>
      </w:r>
      <w:r>
        <w:rPr>
          <w:sz w:val="16"/>
          <w:szCs w:val="16"/>
        </w:rPr>
        <w:t xml:space="preserve"> See Annexes 7a and 7b</w:t>
      </w:r>
      <w:r w:rsidRPr="001147CD">
        <w:rPr>
          <w:sz w:val="16"/>
          <w:szCs w:val="16"/>
        </w:rPr>
        <w:t xml:space="preserve"> </w:t>
      </w:r>
      <w:bookmarkStart w:id="0" w:name="_GoBack"/>
      <w:bookmarkEnd w:id="0"/>
      <w:r w:rsidRPr="001147CD">
        <w:rPr>
          <w:sz w:val="16"/>
          <w:szCs w:val="16"/>
        </w:rPr>
        <w:t>of Guidance document State aid in the North West Europe Programme</w:t>
      </w:r>
    </w:p>
  </w:footnote>
  <w:footnote w:id="2">
    <w:p w14:paraId="722E1003" w14:textId="77777777" w:rsidR="00BF1286" w:rsidRPr="001147CD" w:rsidRDefault="00BF1286" w:rsidP="00BF1286">
      <w:pPr>
        <w:pStyle w:val="FootnoteText"/>
        <w:rPr>
          <w:sz w:val="16"/>
          <w:szCs w:val="16"/>
        </w:rPr>
      </w:pPr>
      <w:r w:rsidRPr="001147CD">
        <w:rPr>
          <w:rStyle w:val="FootnoteReference"/>
          <w:sz w:val="16"/>
          <w:szCs w:val="16"/>
        </w:rPr>
        <w:footnoteRef/>
      </w:r>
      <w:r>
        <w:rPr>
          <w:sz w:val="16"/>
          <w:szCs w:val="16"/>
        </w:rPr>
        <w:t xml:space="preserve"> See Annex 8</w:t>
      </w:r>
      <w:r w:rsidRPr="001147CD">
        <w:rPr>
          <w:sz w:val="16"/>
          <w:szCs w:val="16"/>
        </w:rPr>
        <w:t xml:space="preserve"> of Guidance </w:t>
      </w:r>
      <w:r w:rsidRPr="001147CD">
        <w:rPr>
          <w:sz w:val="16"/>
          <w:szCs w:val="16"/>
        </w:rPr>
        <w:t>document State aid in the North West Europe Programme</w:t>
      </w:r>
    </w:p>
  </w:footnote>
  <w:footnote w:id="3">
    <w:p w14:paraId="6C29392D" w14:textId="77777777" w:rsidR="00BF1286" w:rsidRDefault="00BF1286" w:rsidP="00BF1286">
      <w:pPr>
        <w:pStyle w:val="FootnoteText"/>
      </w:pPr>
      <w:r w:rsidRPr="001147CD">
        <w:rPr>
          <w:rStyle w:val="FootnoteReference"/>
          <w:sz w:val="16"/>
          <w:szCs w:val="16"/>
        </w:rPr>
        <w:footnoteRef/>
      </w:r>
      <w:r w:rsidRPr="001147CD">
        <w:rPr>
          <w:sz w:val="16"/>
          <w:szCs w:val="16"/>
        </w:rPr>
        <w:t xml:space="preserve"> </w:t>
      </w:r>
      <w:hyperlink r:id="rId1" w:history="1">
        <w:r w:rsidRPr="00EA636C">
          <w:rPr>
            <w:rStyle w:val="Hyperlink"/>
            <w:sz w:val="16"/>
            <w:szCs w:val="16"/>
          </w:rPr>
          <w:t>http://ec.europa.eu/competition/state_aid/studies_reports/recovery_statistics.xlsx</w:t>
        </w:r>
      </w:hyperlink>
    </w:p>
  </w:footnote>
  <w:footnote w:id="4">
    <w:p w14:paraId="000E8ABF" w14:textId="7CCE1DFF" w:rsidR="004F67C5" w:rsidRPr="004F67C5" w:rsidRDefault="004F67C5">
      <w:pPr>
        <w:pStyle w:val="FootnoteText"/>
        <w:rPr>
          <w:lang w:val="en-US"/>
        </w:rPr>
      </w:pPr>
      <w:r>
        <w:rPr>
          <w:rStyle w:val="FootnoteReference"/>
        </w:rPr>
        <w:footnoteRef/>
      </w:r>
      <w:r>
        <w:rPr>
          <w:sz w:val="16"/>
          <w:szCs w:val="16"/>
        </w:rPr>
        <w:t xml:space="preserve"> Specify if the activities in the project can be described as Fundamental Research or Industrial Research or Experimental Development or Feasibility Studies. See Chapter 4.4.1. Aid for research and development projects of Guidance </w:t>
      </w:r>
      <w:r>
        <w:rPr>
          <w:sz w:val="16"/>
          <w:szCs w:val="16"/>
        </w:rPr>
        <w:t>document State aid in the North West Europe Programme</w:t>
      </w:r>
    </w:p>
  </w:footnote>
  <w:footnote w:id="5">
    <w:p w14:paraId="04835762" w14:textId="77777777" w:rsidR="00BF1286" w:rsidRPr="00332E05" w:rsidRDefault="00BF1286" w:rsidP="00BF1286">
      <w:pPr>
        <w:pStyle w:val="FootnoteText"/>
        <w:rPr>
          <w:sz w:val="16"/>
          <w:szCs w:val="16"/>
        </w:rPr>
      </w:pPr>
      <w:r w:rsidRPr="00332E05">
        <w:rPr>
          <w:rStyle w:val="FootnoteReference"/>
          <w:sz w:val="16"/>
          <w:szCs w:val="16"/>
        </w:rPr>
        <w:footnoteRef/>
      </w:r>
      <w:r w:rsidRPr="00332E05">
        <w:rPr>
          <w:sz w:val="16"/>
          <w:szCs w:val="16"/>
        </w:rPr>
        <w:t xml:space="preserve"> See Chapter 4.1 General principles of </w:t>
      </w:r>
      <w:r w:rsidRPr="007F098D">
        <w:rPr>
          <w:sz w:val="16"/>
          <w:szCs w:val="16"/>
        </w:rPr>
        <w:t xml:space="preserve">Guidance </w:t>
      </w:r>
      <w:r w:rsidRPr="007F098D">
        <w:rPr>
          <w:sz w:val="16"/>
          <w:szCs w:val="16"/>
        </w:rPr>
        <w:t>document State aid in the North West Europe Programme</w:t>
      </w:r>
    </w:p>
  </w:footnote>
  <w:footnote w:id="6">
    <w:p w14:paraId="3DBBEA99" w14:textId="4FEB09FF" w:rsidR="00BF1286" w:rsidRPr="001147CD" w:rsidRDefault="00BF1286" w:rsidP="00BF1286">
      <w:pPr>
        <w:pStyle w:val="FootnoteText"/>
        <w:rPr>
          <w:sz w:val="16"/>
          <w:szCs w:val="16"/>
        </w:rPr>
      </w:pPr>
      <w:r w:rsidRPr="001147CD">
        <w:rPr>
          <w:rStyle w:val="FootnoteReference"/>
          <w:sz w:val="16"/>
          <w:szCs w:val="16"/>
        </w:rPr>
        <w:footnoteRef/>
      </w:r>
      <w:r w:rsidRPr="001147CD">
        <w:rPr>
          <w:sz w:val="16"/>
          <w:szCs w:val="16"/>
        </w:rPr>
        <w:t xml:space="preserve"> See Annex</w:t>
      </w:r>
      <w:r w:rsidR="004F67C5">
        <w:rPr>
          <w:sz w:val="16"/>
          <w:szCs w:val="16"/>
        </w:rPr>
        <w:t xml:space="preserve"> 10</w:t>
      </w:r>
      <w:r>
        <w:rPr>
          <w:sz w:val="16"/>
          <w:szCs w:val="16"/>
        </w:rPr>
        <w:t xml:space="preserve"> </w:t>
      </w:r>
      <w:r w:rsidRPr="001147CD">
        <w:rPr>
          <w:sz w:val="16"/>
          <w:szCs w:val="16"/>
        </w:rPr>
        <w:t xml:space="preserve">of Guidance </w:t>
      </w:r>
      <w:r w:rsidRPr="001147CD">
        <w:rPr>
          <w:sz w:val="16"/>
          <w:szCs w:val="16"/>
        </w:rPr>
        <w:t>document State aid in the North West Europe Programme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B3681" w14:textId="77777777" w:rsidR="00662770" w:rsidRDefault="00662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134B8" w14:textId="32BD3384" w:rsidR="00662770" w:rsidRDefault="00662770">
    <w:pPr>
      <w:pStyle w:val="Header"/>
    </w:pPr>
    <w:r>
      <w:rPr>
        <w:noProof/>
        <w:lang w:val="en-US" w:eastAsia="en-US"/>
      </w:rPr>
      <w:drawing>
        <wp:anchor distT="0" distB="0" distL="114300" distR="114300" simplePos="0" relativeHeight="251658240" behindDoc="1" locked="0" layoutInCell="1" allowOverlap="1" wp14:anchorId="1F6E251F" wp14:editId="492AC51A">
          <wp:simplePos x="0" y="0"/>
          <wp:positionH relativeFrom="column">
            <wp:posOffset>6447680</wp:posOffset>
          </wp:positionH>
          <wp:positionV relativeFrom="paragraph">
            <wp:posOffset>-76200</wp:posOffset>
          </wp:positionV>
          <wp:extent cx="2552400" cy="961200"/>
          <wp:effectExtent l="0" t="0" r="635" b="0"/>
          <wp:wrapNone/>
          <wp:docPr id="1" name="Picture 1" descr="C:\Users\przemyslaw\Desktop\interreg_North-West Euro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yslaw\Desktop\interreg_North-West Euro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400" cy="961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4F97C" w14:textId="77777777" w:rsidR="00662770" w:rsidRDefault="00662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429F9"/>
    <w:multiLevelType w:val="hybridMultilevel"/>
    <w:tmpl w:val="EC7C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86"/>
    <w:rsid w:val="004F67C5"/>
    <w:rsid w:val="005F72CA"/>
    <w:rsid w:val="00662770"/>
    <w:rsid w:val="00811D89"/>
    <w:rsid w:val="00814288"/>
    <w:rsid w:val="00864475"/>
    <w:rsid w:val="00BF1286"/>
    <w:rsid w:val="00F436BA"/>
    <w:rsid w:val="00FE3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53D81"/>
  <w15:chartTrackingRefBased/>
  <w15:docId w15:val="{362A088B-C56C-4E6C-9334-E90ACDE7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F1286"/>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ESPON Footnote Text,Fußnote"/>
    <w:basedOn w:val="Normal"/>
    <w:link w:val="FootnoteTextChar"/>
    <w:uiPriority w:val="99"/>
    <w:unhideWhenUsed/>
    <w:rsid w:val="00BF1286"/>
    <w:pPr>
      <w:widowControl w:val="0"/>
      <w:suppressAutoHyphens/>
      <w:spacing w:after="120" w:line="240" w:lineRule="auto"/>
      <w:jc w:val="both"/>
    </w:pPr>
    <w:rPr>
      <w:rFonts w:ascii="Calibri" w:eastAsia="SimSun" w:hAnsi="Calibri" w:cs="Mangal"/>
      <w:kern w:val="1"/>
      <w:sz w:val="20"/>
      <w:szCs w:val="18"/>
      <w:lang w:eastAsia="zh-CN" w:bidi="hi-IN"/>
    </w:rPr>
  </w:style>
  <w:style w:type="character" w:customStyle="1" w:styleId="FootnoteTextChar">
    <w:name w:val="Footnote Text Char"/>
    <w:aliases w:val="ESPON Footnote Text Char,Fußnote Char"/>
    <w:basedOn w:val="DefaultParagraphFont"/>
    <w:link w:val="FootnoteText"/>
    <w:uiPriority w:val="99"/>
    <w:rsid w:val="00BF1286"/>
    <w:rPr>
      <w:rFonts w:ascii="Calibri" w:eastAsia="SimSun" w:hAnsi="Calibri" w:cs="Mangal"/>
      <w:kern w:val="1"/>
      <w:sz w:val="20"/>
      <w:szCs w:val="18"/>
      <w:lang w:val="en-GB" w:eastAsia="zh-CN" w:bidi="hi-IN"/>
    </w:rPr>
  </w:style>
  <w:style w:type="character" w:styleId="FootnoteReference">
    <w:name w:val="footnote reference"/>
    <w:aliases w:val="ESPON Footnote No,Footnote"/>
    <w:uiPriority w:val="99"/>
    <w:unhideWhenUsed/>
    <w:rsid w:val="00BF1286"/>
    <w:rPr>
      <w:vertAlign w:val="superscript"/>
    </w:rPr>
  </w:style>
  <w:style w:type="character" w:styleId="Hyperlink">
    <w:name w:val="Hyperlink"/>
    <w:basedOn w:val="DefaultParagraphFont"/>
    <w:uiPriority w:val="99"/>
    <w:unhideWhenUsed/>
    <w:rsid w:val="00BF1286"/>
    <w:rPr>
      <w:color w:val="0000FF"/>
      <w:u w:val="single"/>
    </w:rPr>
  </w:style>
  <w:style w:type="paragraph" w:styleId="Header">
    <w:name w:val="header"/>
    <w:basedOn w:val="Normal"/>
    <w:link w:val="HeaderChar"/>
    <w:uiPriority w:val="99"/>
    <w:unhideWhenUsed/>
    <w:rsid w:val="00662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770"/>
    <w:rPr>
      <w:rFonts w:eastAsiaTheme="minorEastAsia"/>
      <w:lang w:val="en-GB" w:eastAsia="en-GB"/>
    </w:rPr>
  </w:style>
  <w:style w:type="paragraph" w:styleId="Footer">
    <w:name w:val="footer"/>
    <w:basedOn w:val="Normal"/>
    <w:link w:val="FooterChar"/>
    <w:uiPriority w:val="99"/>
    <w:unhideWhenUsed/>
    <w:rsid w:val="00662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770"/>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competition/state_aid/studies_reports/recovery_statistics.xls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62448-94BC-405C-B022-1F0278D69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Przemyslaw Kniaziuk</dc:creator>
  <cp:keywords/>
  <dc:description/>
  <cp:lastModifiedBy>Przemyslaw Kniaziuk</cp:lastModifiedBy>
  <cp:revision>6</cp:revision>
  <dcterms:created xsi:type="dcterms:W3CDTF">2016-10-21T14:41:00Z</dcterms:created>
  <dcterms:modified xsi:type="dcterms:W3CDTF">2017-01-23T15:10:00Z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607098537</vt:i4>
  </property>
  <property fmtid="{D5CDD505-2E9C-101B-9397-08002B2CF9AE}" pid="3" name="_NewReviewCycle">
    <vt:lpwstr/>
  </property>
  <property fmtid="{D5CDD505-2E9C-101B-9397-08002B2CF9AE}" pid="4" name="_EmailSubject">
    <vt:lpwstr>State Aid on the website</vt:lpwstr>
  </property>
  <property fmtid="{D5CDD505-2E9C-101B-9397-08002B2CF9AE}" pid="5" name="_AuthorEmail">
    <vt:lpwstr>przemyslaw@nweurope.eu</vt:lpwstr>
  </property>
  <property fmtid="{D5CDD505-2E9C-101B-9397-08002B2CF9AE}" pid="6" name="_AuthorEmailDisplayName">
    <vt:lpwstr>Przemyslaw Kniaziuk</vt:lpwstr>
  </property>
</Properties>
</file>